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3D060AEB" w:rsidR="00E96939" w:rsidRPr="00293481" w:rsidRDefault="00936082">
      <w:pPr>
        <w:rPr>
          <w:rFonts w:ascii="Arial" w:hAnsi="Arial" w:cs="Arial"/>
          <w:b/>
          <w:bCs/>
          <w:sz w:val="24"/>
          <w:szCs w:val="24"/>
        </w:rPr>
      </w:pPr>
      <w:r w:rsidRPr="00936082">
        <w:rPr>
          <w:rFonts w:ascii="Arial" w:hAnsi="Arial" w:cs="Arial"/>
          <w:b/>
          <w:bCs/>
          <w:color w:val="FF0000"/>
          <w:sz w:val="24"/>
          <w:szCs w:val="24"/>
        </w:rPr>
        <w:t>DRAFT</w:t>
      </w:r>
      <w:r>
        <w:rPr>
          <w:rFonts w:ascii="Arial" w:hAnsi="Arial" w:cs="Arial"/>
          <w:b/>
          <w:bCs/>
          <w:sz w:val="24"/>
          <w:szCs w:val="24"/>
        </w:rPr>
        <w:t xml:space="preserve"> </w:t>
      </w:r>
      <w:r w:rsidR="00E96939" w:rsidRPr="00293481">
        <w:rPr>
          <w:rFonts w:ascii="Arial" w:hAnsi="Arial" w:cs="Arial"/>
          <w:b/>
          <w:bCs/>
          <w:sz w:val="24"/>
          <w:szCs w:val="24"/>
        </w:rPr>
        <w:t xml:space="preserve">Minutes of the Little Hoole Parish Council Meeting </w:t>
      </w:r>
    </w:p>
    <w:p w14:paraId="39986807" w14:textId="72068A70" w:rsidR="00E96939" w:rsidRPr="00293481" w:rsidRDefault="2FE0FC52">
      <w:pPr>
        <w:rPr>
          <w:rFonts w:ascii="Arial" w:hAnsi="Arial" w:cs="Arial"/>
          <w:b/>
          <w:bCs/>
          <w:sz w:val="24"/>
          <w:szCs w:val="24"/>
        </w:rPr>
      </w:pPr>
      <w:r w:rsidRPr="00293481">
        <w:rPr>
          <w:rFonts w:ascii="Arial" w:hAnsi="Arial" w:cs="Arial"/>
          <w:b/>
          <w:bCs/>
          <w:sz w:val="24"/>
          <w:szCs w:val="24"/>
        </w:rPr>
        <w:t xml:space="preserve">held on </w:t>
      </w:r>
      <w:r w:rsidR="00092A1B" w:rsidRPr="00293481">
        <w:rPr>
          <w:rFonts w:ascii="Arial" w:hAnsi="Arial" w:cs="Arial"/>
          <w:b/>
          <w:bCs/>
          <w:sz w:val="24"/>
          <w:szCs w:val="24"/>
        </w:rPr>
        <w:t>Monday</w:t>
      </w:r>
      <w:r w:rsidRPr="00293481">
        <w:rPr>
          <w:rFonts w:ascii="Arial" w:hAnsi="Arial" w:cs="Arial"/>
          <w:b/>
          <w:bCs/>
          <w:sz w:val="24"/>
          <w:szCs w:val="24"/>
        </w:rPr>
        <w:t xml:space="preserve"> </w:t>
      </w:r>
      <w:r w:rsidR="00936082">
        <w:rPr>
          <w:rFonts w:ascii="Arial" w:hAnsi="Arial" w:cs="Arial"/>
          <w:b/>
          <w:bCs/>
          <w:sz w:val="24"/>
          <w:szCs w:val="24"/>
        </w:rPr>
        <w:t>8</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936082">
        <w:rPr>
          <w:rFonts w:ascii="Arial" w:hAnsi="Arial" w:cs="Arial"/>
          <w:b/>
          <w:bCs/>
          <w:sz w:val="24"/>
          <w:szCs w:val="24"/>
        </w:rPr>
        <w:t>Jan</w:t>
      </w:r>
      <w:r w:rsidR="000B18BE" w:rsidRPr="00293481">
        <w:rPr>
          <w:rFonts w:ascii="Arial" w:hAnsi="Arial" w:cs="Arial"/>
          <w:b/>
          <w:bCs/>
          <w:sz w:val="24"/>
          <w:szCs w:val="24"/>
        </w:rPr>
        <w:t xml:space="preserve"> </w:t>
      </w:r>
      <w:r w:rsidRPr="00293481">
        <w:rPr>
          <w:rFonts w:ascii="Arial" w:hAnsi="Arial" w:cs="Arial"/>
          <w:b/>
          <w:bCs/>
          <w:sz w:val="24"/>
          <w:szCs w:val="24"/>
        </w:rPr>
        <w:t>202</w:t>
      </w:r>
      <w:r w:rsidR="00936082">
        <w:rPr>
          <w:rFonts w:ascii="Arial" w:hAnsi="Arial" w:cs="Arial"/>
          <w:b/>
          <w:bCs/>
          <w:sz w:val="24"/>
          <w:szCs w:val="24"/>
        </w:rPr>
        <w:t>4</w:t>
      </w:r>
      <w:r w:rsidRPr="00293481">
        <w:rPr>
          <w:rFonts w:ascii="Arial" w:hAnsi="Arial" w:cs="Arial"/>
          <w:b/>
          <w:bCs/>
          <w:sz w:val="24"/>
          <w:szCs w:val="24"/>
        </w:rPr>
        <w:t>, at</w:t>
      </w:r>
      <w:r w:rsidR="00936082">
        <w:rPr>
          <w:rFonts w:ascii="Arial" w:hAnsi="Arial" w:cs="Arial"/>
          <w:b/>
          <w:bCs/>
          <w:sz w:val="24"/>
          <w:szCs w:val="24"/>
        </w:rPr>
        <w:t xml:space="preserve"> Old Mill Court, Walmer </w:t>
      </w:r>
      <w:r w:rsidRPr="00293481">
        <w:rPr>
          <w:rFonts w:ascii="Arial" w:hAnsi="Arial" w:cs="Arial"/>
          <w:b/>
          <w:bCs/>
          <w:sz w:val="24"/>
          <w:szCs w:val="24"/>
        </w:rPr>
        <w:t>Bridge</w:t>
      </w:r>
    </w:p>
    <w:p w14:paraId="30D247F8" w14:textId="3316C2BA" w:rsidR="00E96939" w:rsidRPr="00293481" w:rsidRDefault="00E96939" w:rsidP="0040519D">
      <w:pPr>
        <w:jc w:val="left"/>
        <w:rPr>
          <w:rFonts w:ascii="Arial" w:hAnsi="Arial" w:cs="Arial"/>
          <w:sz w:val="24"/>
          <w:szCs w:val="24"/>
        </w:rPr>
      </w:pPr>
      <w:r w:rsidRPr="00293481">
        <w:rPr>
          <w:rFonts w:ascii="Arial" w:hAnsi="Arial" w:cs="Arial"/>
          <w:b/>
          <w:bCs/>
          <w:sz w:val="24"/>
          <w:szCs w:val="24"/>
        </w:rPr>
        <w:t>In attendance:</w:t>
      </w:r>
      <w:r w:rsidR="002373B8">
        <w:rPr>
          <w:rFonts w:ascii="Arial" w:hAnsi="Arial" w:cs="Arial"/>
          <w:b/>
          <w:bCs/>
          <w:sz w:val="24"/>
          <w:szCs w:val="24"/>
        </w:rPr>
        <w:t xml:space="preserve"> </w:t>
      </w:r>
      <w:r w:rsidR="2FE0FC52" w:rsidRPr="00293481">
        <w:rPr>
          <w:rFonts w:ascii="Arial" w:hAnsi="Arial" w:cs="Arial"/>
          <w:sz w:val="24"/>
          <w:szCs w:val="24"/>
        </w:rPr>
        <w:t xml:space="preserve">Cllrs L Dryden (Chair), </w:t>
      </w:r>
      <w:r w:rsidR="004E4052">
        <w:rPr>
          <w:rFonts w:ascii="Arial" w:hAnsi="Arial" w:cs="Arial"/>
          <w:sz w:val="24"/>
          <w:szCs w:val="24"/>
        </w:rPr>
        <w:t xml:space="preserve">D Owen, </w:t>
      </w:r>
      <w:r w:rsidR="2FE0FC52" w:rsidRPr="00293481">
        <w:rPr>
          <w:rFonts w:ascii="Arial" w:hAnsi="Arial" w:cs="Arial"/>
          <w:sz w:val="24"/>
          <w:szCs w:val="24"/>
        </w:rPr>
        <w:t xml:space="preserve">J Rainsbury, </w:t>
      </w:r>
      <w:r w:rsidR="000B18BE" w:rsidRPr="00293481">
        <w:rPr>
          <w:rFonts w:ascii="Arial" w:hAnsi="Arial" w:cs="Arial"/>
          <w:sz w:val="24"/>
          <w:szCs w:val="24"/>
        </w:rPr>
        <w:t>S Rainsbury,</w:t>
      </w:r>
      <w:r w:rsidR="007D4BE4" w:rsidRPr="00293481">
        <w:rPr>
          <w:rFonts w:ascii="Arial" w:hAnsi="Arial" w:cs="Arial"/>
          <w:sz w:val="24"/>
          <w:szCs w:val="24"/>
        </w:rPr>
        <w:t xml:space="preserve"> </w:t>
      </w:r>
      <w:r w:rsidR="000B18BE" w:rsidRPr="00293481">
        <w:rPr>
          <w:rFonts w:ascii="Arial" w:hAnsi="Arial" w:cs="Arial"/>
          <w:sz w:val="24"/>
          <w:szCs w:val="24"/>
        </w:rPr>
        <w:t>S Evald</w:t>
      </w:r>
      <w:r w:rsidR="00563390">
        <w:rPr>
          <w:rFonts w:ascii="Arial" w:hAnsi="Arial" w:cs="Arial"/>
          <w:sz w:val="24"/>
          <w:szCs w:val="24"/>
        </w:rPr>
        <w:t>,</w:t>
      </w:r>
      <w:r w:rsidRPr="00293481">
        <w:rPr>
          <w:rFonts w:ascii="Arial" w:hAnsi="Arial" w:cs="Arial"/>
          <w:sz w:val="24"/>
          <w:szCs w:val="24"/>
        </w:rPr>
        <w:br/>
      </w:r>
      <w:r w:rsidR="2FE0FC52" w:rsidRPr="00293481">
        <w:rPr>
          <w:rFonts w:ascii="Arial" w:hAnsi="Arial" w:cs="Arial"/>
          <w:sz w:val="24"/>
          <w:szCs w:val="24"/>
        </w:rPr>
        <w:t xml:space="preserve">Mr P Cafferkey (Clerk &amp; Responsible Financial Officer); </w:t>
      </w:r>
      <w:r w:rsidR="00092A1B" w:rsidRPr="00293481">
        <w:rPr>
          <w:rFonts w:ascii="Arial" w:hAnsi="Arial" w:cs="Arial"/>
          <w:sz w:val="24"/>
          <w:szCs w:val="24"/>
        </w:rPr>
        <w:t>and</w:t>
      </w:r>
      <w:r w:rsidR="2FE0FC52" w:rsidRPr="00293481">
        <w:rPr>
          <w:rFonts w:ascii="Arial" w:hAnsi="Arial" w:cs="Arial"/>
          <w:sz w:val="24"/>
          <w:szCs w:val="24"/>
        </w:rPr>
        <w:t xml:space="preserve"> </w:t>
      </w:r>
      <w:r w:rsidR="00936082">
        <w:rPr>
          <w:rFonts w:ascii="Arial" w:hAnsi="Arial" w:cs="Arial"/>
          <w:sz w:val="24"/>
          <w:szCs w:val="24"/>
        </w:rPr>
        <w:t>seven</w:t>
      </w:r>
      <w:r w:rsidR="00F24B98" w:rsidRPr="00293481">
        <w:rPr>
          <w:rFonts w:ascii="Arial" w:hAnsi="Arial" w:cs="Arial"/>
          <w:sz w:val="24"/>
          <w:szCs w:val="24"/>
        </w:rPr>
        <w:t xml:space="preserve"> member</w:t>
      </w:r>
      <w:r w:rsidR="00936082">
        <w:rPr>
          <w:rFonts w:ascii="Arial" w:hAnsi="Arial" w:cs="Arial"/>
          <w:sz w:val="24"/>
          <w:szCs w:val="24"/>
        </w:rPr>
        <w:t>s</w:t>
      </w:r>
      <w:r w:rsidR="00F24B98" w:rsidRPr="00293481">
        <w:rPr>
          <w:rFonts w:ascii="Arial" w:hAnsi="Arial" w:cs="Arial"/>
          <w:sz w:val="24"/>
          <w:szCs w:val="24"/>
        </w:rPr>
        <w:t xml:space="preserve"> of the public</w:t>
      </w:r>
      <w:r w:rsidR="00DD6B59" w:rsidRPr="00293481">
        <w:rPr>
          <w:rFonts w:ascii="Arial" w:hAnsi="Arial" w:cs="Arial"/>
          <w:sz w:val="24"/>
          <w:szCs w:val="24"/>
        </w:rPr>
        <w:t>.</w:t>
      </w:r>
    </w:p>
    <w:p w14:paraId="579C30FC" w14:textId="26227A21" w:rsidR="004F7EE4"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Apologies for absence</w:t>
      </w:r>
      <w:r w:rsidR="00485098">
        <w:rPr>
          <w:rFonts w:ascii="Arial" w:hAnsi="Arial" w:cs="Arial"/>
          <w:b/>
          <w:bCs/>
          <w:sz w:val="24"/>
          <w:szCs w:val="24"/>
        </w:rPr>
        <w:t>:</w:t>
      </w:r>
      <w:r w:rsidRPr="00293481">
        <w:rPr>
          <w:rFonts w:ascii="Arial" w:hAnsi="Arial" w:cs="Arial"/>
          <w:b/>
          <w:bCs/>
          <w:sz w:val="24"/>
          <w:szCs w:val="24"/>
        </w:rPr>
        <w:t xml:space="preserve"> </w:t>
      </w:r>
      <w:r w:rsidR="00092A1B" w:rsidRPr="00293481">
        <w:rPr>
          <w:rFonts w:ascii="Arial" w:hAnsi="Arial" w:cs="Arial"/>
          <w:sz w:val="24"/>
          <w:szCs w:val="24"/>
        </w:rPr>
        <w:t>Cllr</w:t>
      </w:r>
      <w:r w:rsidR="00936082">
        <w:rPr>
          <w:rFonts w:ascii="Arial" w:hAnsi="Arial" w:cs="Arial"/>
          <w:sz w:val="24"/>
          <w:szCs w:val="24"/>
        </w:rPr>
        <w:t>s</w:t>
      </w:r>
      <w:r w:rsidR="005D00AA" w:rsidRPr="00293481">
        <w:rPr>
          <w:rFonts w:ascii="Arial" w:hAnsi="Arial" w:cs="Arial"/>
          <w:sz w:val="24"/>
          <w:szCs w:val="24"/>
        </w:rPr>
        <w:t xml:space="preserve"> </w:t>
      </w:r>
      <w:r w:rsidR="00113955" w:rsidRPr="00293481">
        <w:rPr>
          <w:rFonts w:ascii="Arial" w:hAnsi="Arial" w:cs="Arial"/>
          <w:sz w:val="24"/>
          <w:szCs w:val="24"/>
        </w:rPr>
        <w:t>Foster</w:t>
      </w:r>
      <w:r w:rsidR="00936082">
        <w:rPr>
          <w:rFonts w:ascii="Arial" w:hAnsi="Arial" w:cs="Arial"/>
          <w:sz w:val="24"/>
          <w:szCs w:val="24"/>
        </w:rPr>
        <w:t xml:space="preserve"> and Wilcock</w:t>
      </w:r>
    </w:p>
    <w:p w14:paraId="00366A44" w14:textId="79F1612E"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 xml:space="preserve">To agree the minutes of the last Parish Council mtg held on </w:t>
      </w:r>
      <w:r w:rsidR="008C67AA" w:rsidRPr="00293481">
        <w:rPr>
          <w:rFonts w:ascii="Arial" w:hAnsi="Arial" w:cs="Arial"/>
          <w:b/>
          <w:bCs/>
          <w:sz w:val="24"/>
          <w:szCs w:val="24"/>
        </w:rPr>
        <w:t>1</w:t>
      </w:r>
      <w:r w:rsidR="00936082">
        <w:rPr>
          <w:rFonts w:ascii="Arial" w:hAnsi="Arial" w:cs="Arial"/>
          <w:b/>
          <w:bCs/>
          <w:sz w:val="24"/>
          <w:szCs w:val="24"/>
        </w:rPr>
        <w:t>1</w:t>
      </w:r>
      <w:r w:rsidRPr="00293481">
        <w:rPr>
          <w:rFonts w:ascii="Arial" w:hAnsi="Arial" w:cs="Arial"/>
          <w:b/>
          <w:bCs/>
          <w:sz w:val="24"/>
          <w:szCs w:val="24"/>
          <w:vertAlign w:val="superscript"/>
        </w:rPr>
        <w:t>th</w:t>
      </w:r>
      <w:r w:rsidRPr="00293481">
        <w:rPr>
          <w:rFonts w:ascii="Arial" w:hAnsi="Arial" w:cs="Arial"/>
          <w:b/>
          <w:bCs/>
          <w:sz w:val="24"/>
          <w:szCs w:val="24"/>
        </w:rPr>
        <w:t xml:space="preserve"> </w:t>
      </w:r>
      <w:r w:rsidR="00936082">
        <w:rPr>
          <w:rFonts w:ascii="Arial" w:hAnsi="Arial" w:cs="Arial"/>
          <w:b/>
          <w:bCs/>
          <w:sz w:val="24"/>
          <w:szCs w:val="24"/>
        </w:rPr>
        <w:t>Dec</w:t>
      </w:r>
      <w:r w:rsidRPr="00293481">
        <w:rPr>
          <w:rFonts w:ascii="Arial" w:hAnsi="Arial" w:cs="Arial"/>
          <w:b/>
          <w:bCs/>
          <w:sz w:val="24"/>
          <w:szCs w:val="24"/>
        </w:rPr>
        <w:t xml:space="preserve"> 202</w:t>
      </w:r>
      <w:r w:rsidR="008534E1" w:rsidRPr="00293481">
        <w:rPr>
          <w:rFonts w:ascii="Arial" w:hAnsi="Arial" w:cs="Arial"/>
          <w:b/>
          <w:bCs/>
          <w:sz w:val="24"/>
          <w:szCs w:val="24"/>
        </w:rPr>
        <w:t>3</w:t>
      </w:r>
      <w:r w:rsidR="00485098">
        <w:rPr>
          <w:rFonts w:ascii="Arial" w:hAnsi="Arial" w:cs="Arial"/>
          <w:b/>
          <w:bCs/>
          <w:sz w:val="24"/>
          <w:szCs w:val="24"/>
        </w:rPr>
        <w:t>:</w:t>
      </w:r>
      <w:r w:rsidR="3ADB9839" w:rsidRPr="00293481">
        <w:rPr>
          <w:rFonts w:ascii="Arial" w:hAnsi="Arial" w:cs="Arial"/>
          <w:sz w:val="24"/>
          <w:szCs w:val="24"/>
        </w:rPr>
        <w:br/>
      </w:r>
      <w:r w:rsidRPr="00293481">
        <w:rPr>
          <w:rFonts w:ascii="Arial" w:hAnsi="Arial" w:cs="Arial"/>
          <w:sz w:val="24"/>
          <w:szCs w:val="24"/>
        </w:rPr>
        <w:t>The minutes of the Parish Council meeting held on</w:t>
      </w:r>
      <w:r w:rsidR="008534E1" w:rsidRPr="00293481">
        <w:rPr>
          <w:rFonts w:ascii="Arial" w:hAnsi="Arial" w:cs="Arial"/>
          <w:sz w:val="24"/>
          <w:szCs w:val="24"/>
        </w:rPr>
        <w:t xml:space="preserve"> </w:t>
      </w:r>
      <w:r w:rsidR="000B18BE" w:rsidRPr="00293481">
        <w:rPr>
          <w:rFonts w:ascii="Arial" w:hAnsi="Arial" w:cs="Arial"/>
          <w:sz w:val="24"/>
          <w:szCs w:val="24"/>
        </w:rPr>
        <w:t>1</w:t>
      </w:r>
      <w:r w:rsidR="00936082">
        <w:rPr>
          <w:rFonts w:ascii="Arial" w:hAnsi="Arial" w:cs="Arial"/>
          <w:sz w:val="24"/>
          <w:szCs w:val="24"/>
        </w:rPr>
        <w:t>1</w:t>
      </w:r>
      <w:r w:rsidR="000B18BE" w:rsidRPr="00293481">
        <w:rPr>
          <w:rFonts w:ascii="Arial" w:hAnsi="Arial" w:cs="Arial"/>
          <w:sz w:val="24"/>
          <w:szCs w:val="24"/>
          <w:vertAlign w:val="superscript"/>
        </w:rPr>
        <w:t>th</w:t>
      </w:r>
      <w:r w:rsidR="000B18BE" w:rsidRPr="00293481">
        <w:rPr>
          <w:rFonts w:ascii="Arial" w:hAnsi="Arial" w:cs="Arial"/>
          <w:sz w:val="24"/>
          <w:szCs w:val="24"/>
        </w:rPr>
        <w:t xml:space="preserve"> </w:t>
      </w:r>
      <w:r w:rsidR="00936082">
        <w:rPr>
          <w:rFonts w:ascii="Arial" w:hAnsi="Arial" w:cs="Arial"/>
          <w:sz w:val="24"/>
          <w:szCs w:val="24"/>
        </w:rPr>
        <w:t>Dec</w:t>
      </w:r>
      <w:r w:rsidR="000B18BE" w:rsidRPr="00293481">
        <w:rPr>
          <w:rFonts w:ascii="Arial" w:hAnsi="Arial" w:cs="Arial"/>
          <w:sz w:val="24"/>
          <w:szCs w:val="24"/>
        </w:rPr>
        <w:t xml:space="preserve"> 2023</w:t>
      </w:r>
      <w:r w:rsidRPr="00293481">
        <w:rPr>
          <w:rFonts w:ascii="Arial" w:hAnsi="Arial" w:cs="Arial"/>
          <w:sz w:val="24"/>
          <w:szCs w:val="24"/>
        </w:rPr>
        <w:t xml:space="preserve"> were accepted as a true record and agreed unanimously.</w:t>
      </w:r>
    </w:p>
    <w:p w14:paraId="627369AF" w14:textId="7277E6C8" w:rsidR="00DC7963" w:rsidRPr="003E0FEA" w:rsidRDefault="2FE0FC52" w:rsidP="00DC7963">
      <w:pPr>
        <w:pStyle w:val="ListParagraph"/>
        <w:numPr>
          <w:ilvl w:val="0"/>
          <w:numId w:val="1"/>
        </w:numPr>
        <w:ind w:left="270" w:hanging="720"/>
        <w:jc w:val="left"/>
        <w:rPr>
          <w:rFonts w:ascii="Arial" w:hAnsi="Arial" w:cs="Arial"/>
          <w:sz w:val="24"/>
          <w:szCs w:val="24"/>
        </w:rPr>
      </w:pPr>
      <w:bookmarkStart w:id="0" w:name="_Hlk116496559"/>
      <w:r w:rsidRPr="00293481">
        <w:rPr>
          <w:rFonts w:ascii="Arial" w:hAnsi="Arial" w:cs="Arial"/>
          <w:b/>
          <w:bCs/>
          <w:sz w:val="24"/>
          <w:szCs w:val="24"/>
        </w:rPr>
        <w:t>To receive declarations of interest</w:t>
      </w:r>
      <w:r w:rsidR="00485098">
        <w:rPr>
          <w:rFonts w:ascii="Arial" w:hAnsi="Arial" w:cs="Arial"/>
          <w:b/>
          <w:bCs/>
          <w:sz w:val="24"/>
          <w:szCs w:val="24"/>
        </w:rPr>
        <w:t>:</w:t>
      </w:r>
      <w:r w:rsidR="0014490A" w:rsidRPr="00293481">
        <w:rPr>
          <w:rFonts w:ascii="Arial" w:hAnsi="Arial" w:cs="Arial"/>
          <w:b/>
          <w:bCs/>
          <w:sz w:val="24"/>
          <w:szCs w:val="24"/>
        </w:rPr>
        <w:t xml:space="preserve"> </w:t>
      </w:r>
      <w:r w:rsidR="003E0FEA" w:rsidRPr="003E0FEA">
        <w:rPr>
          <w:rFonts w:ascii="Arial" w:hAnsi="Arial" w:cs="Arial"/>
          <w:sz w:val="24"/>
          <w:szCs w:val="24"/>
        </w:rPr>
        <w:t>None</w:t>
      </w:r>
    </w:p>
    <w:bookmarkEnd w:id="0"/>
    <w:p w14:paraId="6A05C531" w14:textId="52D35DC7" w:rsidR="00496EFB" w:rsidRPr="001E6D6F" w:rsidRDefault="2FE0FC52" w:rsidP="00716C96">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Matters arising from the minutes</w:t>
      </w:r>
      <w:r w:rsidR="00B32B08">
        <w:rPr>
          <w:rFonts w:ascii="Arial" w:hAnsi="Arial" w:cs="Arial"/>
          <w:b/>
          <w:bCs/>
          <w:sz w:val="24"/>
          <w:szCs w:val="24"/>
        </w:rPr>
        <w:t xml:space="preserve"> </w:t>
      </w:r>
      <w:r w:rsidR="00485098">
        <w:rPr>
          <w:rFonts w:ascii="Arial" w:hAnsi="Arial" w:cs="Arial"/>
          <w:b/>
          <w:bCs/>
          <w:sz w:val="24"/>
          <w:szCs w:val="24"/>
        </w:rPr>
        <w:t xml:space="preserve">of last meeting: </w:t>
      </w:r>
      <w:r w:rsidR="00936082">
        <w:rPr>
          <w:rFonts w:ascii="Arial" w:hAnsi="Arial" w:cs="Arial"/>
          <w:sz w:val="24"/>
          <w:szCs w:val="24"/>
        </w:rPr>
        <w:t xml:space="preserve">Good feedback had been received from members of the public regarding the new bus shelters. </w:t>
      </w:r>
      <w:r w:rsidR="0094316C">
        <w:rPr>
          <w:rFonts w:ascii="Arial" w:hAnsi="Arial" w:cs="Arial"/>
          <w:sz w:val="24"/>
          <w:szCs w:val="24"/>
        </w:rPr>
        <w:t xml:space="preserve">One of the advertising cabinets in one of the bus shelters is not opening correctly; the supplier is due to come and fix this tomorrow. </w:t>
      </w:r>
      <w:r w:rsidR="00936082">
        <w:rPr>
          <w:rFonts w:ascii="Arial" w:hAnsi="Arial" w:cs="Arial"/>
          <w:sz w:val="24"/>
          <w:szCs w:val="24"/>
        </w:rPr>
        <w:t xml:space="preserve">A response is awaited from South Ribble Borough Council (SRBC) regarding the new litter bins to be placed next to the bus </w:t>
      </w:r>
      <w:r w:rsidR="0094316C">
        <w:rPr>
          <w:rFonts w:ascii="Arial" w:hAnsi="Arial" w:cs="Arial"/>
          <w:sz w:val="24"/>
          <w:szCs w:val="24"/>
        </w:rPr>
        <w:t>shelters</w:t>
      </w:r>
      <w:r w:rsidR="00936082">
        <w:rPr>
          <w:rFonts w:ascii="Arial" w:hAnsi="Arial" w:cs="Arial"/>
          <w:sz w:val="24"/>
          <w:szCs w:val="24"/>
        </w:rPr>
        <w:t>.</w:t>
      </w:r>
    </w:p>
    <w:p w14:paraId="38539862" w14:textId="2E831533" w:rsidR="00D8630A" w:rsidRPr="0094316C" w:rsidRDefault="00130744" w:rsidP="00FE41BF">
      <w:pPr>
        <w:pStyle w:val="ListParagraph"/>
        <w:numPr>
          <w:ilvl w:val="0"/>
          <w:numId w:val="1"/>
        </w:numPr>
        <w:ind w:left="270" w:hanging="720"/>
        <w:jc w:val="left"/>
        <w:rPr>
          <w:rFonts w:ascii="Arial" w:hAnsi="Arial" w:cs="Arial"/>
          <w:sz w:val="24"/>
          <w:szCs w:val="24"/>
        </w:rPr>
      </w:pPr>
      <w:r w:rsidRPr="005656C0">
        <w:rPr>
          <w:rFonts w:ascii="Arial" w:hAnsi="Arial" w:cs="Arial"/>
          <w:b/>
          <w:bCs/>
          <w:sz w:val="24"/>
          <w:szCs w:val="24"/>
        </w:rPr>
        <w:t>Public Time - matters raised</w:t>
      </w:r>
      <w:r w:rsidR="00514061" w:rsidRPr="005656C0">
        <w:rPr>
          <w:rFonts w:ascii="Arial" w:hAnsi="Arial" w:cs="Arial"/>
          <w:b/>
          <w:bCs/>
          <w:sz w:val="24"/>
          <w:szCs w:val="24"/>
        </w:rPr>
        <w:t xml:space="preserve"> by member of public</w:t>
      </w:r>
      <w:r w:rsidR="00485098">
        <w:rPr>
          <w:rFonts w:ascii="Arial" w:hAnsi="Arial" w:cs="Arial"/>
          <w:b/>
          <w:bCs/>
          <w:sz w:val="24"/>
          <w:szCs w:val="24"/>
        </w:rPr>
        <w:t>:</w:t>
      </w:r>
      <w:r w:rsidR="00B32B08">
        <w:rPr>
          <w:rFonts w:ascii="Arial" w:hAnsi="Arial" w:cs="Arial"/>
          <w:b/>
          <w:bCs/>
          <w:sz w:val="24"/>
          <w:szCs w:val="24"/>
        </w:rPr>
        <w:t xml:space="preserve"> </w:t>
      </w:r>
      <w:r w:rsidR="0094316C" w:rsidRPr="0094316C">
        <w:rPr>
          <w:rFonts w:ascii="Arial" w:hAnsi="Arial" w:cs="Arial"/>
          <w:sz w:val="24"/>
          <w:szCs w:val="24"/>
        </w:rPr>
        <w:t>Concern</w:t>
      </w:r>
      <w:r w:rsidR="0094316C">
        <w:rPr>
          <w:rFonts w:ascii="Arial" w:hAnsi="Arial" w:cs="Arial"/>
          <w:sz w:val="24"/>
          <w:szCs w:val="24"/>
        </w:rPr>
        <w:t xml:space="preserve"> was expressed at the speed of cars coming from the direction of Longton on Liverpool Old Road towards the junction with Gill Lane. This can </w:t>
      </w:r>
      <w:r w:rsidR="00071F05">
        <w:rPr>
          <w:rFonts w:ascii="Arial" w:hAnsi="Arial" w:cs="Arial"/>
          <w:sz w:val="24"/>
          <w:szCs w:val="24"/>
        </w:rPr>
        <w:t xml:space="preserve">make </w:t>
      </w:r>
      <w:r w:rsidR="0094316C">
        <w:rPr>
          <w:rFonts w:ascii="Arial" w:hAnsi="Arial" w:cs="Arial"/>
          <w:sz w:val="24"/>
          <w:szCs w:val="24"/>
        </w:rPr>
        <w:t xml:space="preserve">it difficult for elderly people or people with mobility difficulties to feel safe crossing the road. The question was asked as to whether a crossing or speed </w:t>
      </w:r>
      <w:r w:rsidR="009D3640">
        <w:rPr>
          <w:rFonts w:ascii="Arial" w:hAnsi="Arial" w:cs="Arial"/>
          <w:sz w:val="24"/>
          <w:szCs w:val="24"/>
        </w:rPr>
        <w:t xml:space="preserve">limiting </w:t>
      </w:r>
      <w:r w:rsidR="0094316C">
        <w:rPr>
          <w:rFonts w:ascii="Arial" w:hAnsi="Arial" w:cs="Arial"/>
          <w:sz w:val="24"/>
          <w:szCs w:val="24"/>
        </w:rPr>
        <w:t xml:space="preserve">measures could be implemented to help with this. The Chair explained that he has asked for the speed limit on this section of the road to be reassessed. The poor state of repair of the pavements leading up into the village from Old Mill Court was also raised, again this presented problems for people with mobility issues or </w:t>
      </w:r>
      <w:r w:rsidR="00433EEE">
        <w:rPr>
          <w:rFonts w:ascii="Arial" w:hAnsi="Arial" w:cs="Arial"/>
          <w:sz w:val="24"/>
          <w:szCs w:val="24"/>
        </w:rPr>
        <w:t>wheelchair</w:t>
      </w:r>
      <w:r w:rsidR="0094316C">
        <w:rPr>
          <w:rFonts w:ascii="Arial" w:hAnsi="Arial" w:cs="Arial"/>
          <w:sz w:val="24"/>
          <w:szCs w:val="24"/>
        </w:rPr>
        <w:t xml:space="preserve"> users.</w:t>
      </w:r>
      <w:r w:rsidR="00473B4B">
        <w:rPr>
          <w:rFonts w:ascii="Arial" w:hAnsi="Arial" w:cs="Arial"/>
          <w:sz w:val="24"/>
          <w:szCs w:val="24"/>
        </w:rPr>
        <w:t xml:space="preserve"> The Chair agreed he would report this on Lancashire County Council’s “Love Clean Streets App”. </w:t>
      </w:r>
      <w:r w:rsidR="0094316C">
        <w:rPr>
          <w:rFonts w:ascii="Arial" w:hAnsi="Arial" w:cs="Arial"/>
          <w:sz w:val="24"/>
          <w:szCs w:val="24"/>
        </w:rPr>
        <w:t xml:space="preserve"> </w:t>
      </w:r>
    </w:p>
    <w:p w14:paraId="3AD08A19" w14:textId="7D21F372" w:rsidR="00092A1B" w:rsidRPr="00293481" w:rsidRDefault="0085686A" w:rsidP="00DF6136">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Planning Applications</w:t>
      </w:r>
      <w:r w:rsidR="00485098">
        <w:rPr>
          <w:rFonts w:ascii="Arial" w:hAnsi="Arial" w:cs="Arial"/>
          <w:b/>
          <w:bCs/>
          <w:sz w:val="24"/>
          <w:szCs w:val="24"/>
        </w:rPr>
        <w:t>:</w:t>
      </w:r>
    </w:p>
    <w:p w14:paraId="28D73293" w14:textId="77777777" w:rsidR="00473B4B" w:rsidRPr="008A261D" w:rsidRDefault="00473B4B" w:rsidP="00473B4B">
      <w:pPr>
        <w:pStyle w:val="ListParagraph"/>
        <w:numPr>
          <w:ilvl w:val="1"/>
          <w:numId w:val="1"/>
        </w:numPr>
        <w:spacing w:line="240" w:lineRule="auto"/>
        <w:jc w:val="left"/>
        <w:textAlignment w:val="baseline"/>
        <w:rPr>
          <w:rFonts w:ascii="Arial" w:eastAsia="Times New Roman" w:hAnsi="Arial" w:cs="Arial"/>
          <w:sz w:val="24"/>
          <w:szCs w:val="24"/>
          <w:lang w:eastAsia="en-GB"/>
        </w:rPr>
      </w:pPr>
      <w:r>
        <w:rPr>
          <w:rFonts w:ascii="Varela Round" w:hAnsi="Varela Round" w:cs="Varela Round" w:hint="cs"/>
          <w:color w:val="333333"/>
          <w:sz w:val="23"/>
          <w:szCs w:val="23"/>
          <w:shd w:val="clear" w:color="auto" w:fill="FFFFFF"/>
        </w:rPr>
        <w:t>07/2023/01020/NMA</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Fair Acre Farm Moss Lane</w:t>
      </w:r>
      <w:r>
        <w:rPr>
          <w:rFonts w:ascii="Varela Round" w:hAnsi="Varela Round" w:cs="Varela Round"/>
          <w:color w:val="333333"/>
          <w:sz w:val="23"/>
          <w:szCs w:val="23"/>
          <w:shd w:val="clear" w:color="auto" w:fill="FFFFFF"/>
        </w:rPr>
        <w:t>,</w:t>
      </w:r>
      <w:r>
        <w:rPr>
          <w:rFonts w:ascii="Varela Round" w:hAnsi="Varela Round" w:cs="Varela Round" w:hint="cs"/>
          <w:color w:val="333333"/>
          <w:sz w:val="23"/>
          <w:szCs w:val="23"/>
          <w:shd w:val="clear" w:color="auto" w:fill="FFFFFF"/>
        </w:rPr>
        <w:t xml:space="preserve"> Little Hoole</w:t>
      </w:r>
      <w:r>
        <w:rPr>
          <w:rFonts w:ascii="Varela Round" w:hAnsi="Varela Round" w:cs="Varela Round"/>
          <w:color w:val="333333"/>
          <w:sz w:val="23"/>
          <w:szCs w:val="23"/>
          <w:shd w:val="clear" w:color="auto" w:fill="FFFFFF"/>
        </w:rPr>
        <w:t>,</w:t>
      </w:r>
      <w:r>
        <w:rPr>
          <w:rFonts w:ascii="Varela Round" w:hAnsi="Varela Round" w:cs="Varela Round" w:hint="cs"/>
          <w:color w:val="333333"/>
          <w:sz w:val="23"/>
          <w:szCs w:val="23"/>
          <w:shd w:val="clear" w:color="auto" w:fill="FFFFFF"/>
        </w:rPr>
        <w:t xml:space="preserve"> PR4 4SX</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Non-Material Amendment to planning approval 07/2023/00331/FUL for the proposed re-siting of Plots 3 and 4</w:t>
      </w:r>
    </w:p>
    <w:p w14:paraId="62BBE8C6" w14:textId="77777777" w:rsidR="00473B4B" w:rsidRPr="008B309E" w:rsidRDefault="00473B4B" w:rsidP="00473B4B">
      <w:pPr>
        <w:pStyle w:val="ListParagraph"/>
        <w:numPr>
          <w:ilvl w:val="1"/>
          <w:numId w:val="1"/>
        </w:numPr>
        <w:spacing w:line="240" w:lineRule="auto"/>
        <w:jc w:val="left"/>
        <w:textAlignment w:val="baseline"/>
        <w:rPr>
          <w:rFonts w:ascii="Arial" w:eastAsia="Times New Roman" w:hAnsi="Arial" w:cs="Arial"/>
          <w:sz w:val="24"/>
          <w:szCs w:val="24"/>
          <w:lang w:eastAsia="en-GB"/>
        </w:rPr>
      </w:pPr>
      <w:r>
        <w:rPr>
          <w:rFonts w:ascii="Varela Round" w:hAnsi="Varela Round" w:cs="Varela Round" w:hint="cs"/>
          <w:color w:val="333333"/>
          <w:sz w:val="23"/>
          <w:szCs w:val="23"/>
          <w:shd w:val="clear" w:color="auto" w:fill="FFFFFF"/>
        </w:rPr>
        <w:t>07/2023/01012/FUL</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Unit 2 Longton Business Park Station Road Little Hoole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PR4 5LE</w:t>
      </w:r>
      <w:r>
        <w:rPr>
          <w:rFonts w:ascii="Varela Round" w:hAnsi="Varela Round" w:cs="Varela Round"/>
          <w:color w:val="333333"/>
          <w:sz w:val="23"/>
          <w:szCs w:val="23"/>
          <w:shd w:val="clear" w:color="auto" w:fill="FFFFFF"/>
        </w:rPr>
        <w:t>. Change of use from general industrial (class b2)/storage/distribution (class b8) to gymnastics centre (class e) together with alterations to the front elevation (south eastern facing) to create a new glazed entrance and a new roller shutter opening. new fire doors are proposed in the south eastern and south western elevations.</w:t>
      </w:r>
      <w:r>
        <w:rPr>
          <w:rFonts w:ascii="Varela Round" w:hAnsi="Varela Round" w:cs="Varela Round"/>
          <w:sz w:val="23"/>
          <w:szCs w:val="23"/>
          <w:shd w:val="clear" w:color="auto" w:fill="FFFFFF"/>
        </w:rPr>
        <w:br/>
      </w:r>
    </w:p>
    <w:p w14:paraId="53E7EF15" w14:textId="3AB188AC" w:rsidR="00473B4B" w:rsidRPr="00473B4B" w:rsidRDefault="00473B4B" w:rsidP="00473B4B">
      <w:pPr>
        <w:pStyle w:val="ListParagraph"/>
        <w:ind w:left="360"/>
        <w:jc w:val="left"/>
        <w:rPr>
          <w:rFonts w:ascii="Arial" w:hAnsi="Arial" w:cs="Arial"/>
          <w:sz w:val="24"/>
          <w:szCs w:val="24"/>
        </w:rPr>
      </w:pPr>
      <w:r w:rsidRPr="00473B4B">
        <w:rPr>
          <w:rFonts w:ascii="Arial" w:hAnsi="Arial" w:cs="Arial"/>
          <w:sz w:val="24"/>
          <w:szCs w:val="24"/>
        </w:rPr>
        <w:t xml:space="preserve">The planning applications were noted and </w:t>
      </w:r>
      <w:r w:rsidRPr="00473B4B">
        <w:rPr>
          <w:rFonts w:ascii="Arial" w:hAnsi="Arial" w:cs="Arial"/>
          <w:b/>
          <w:bCs/>
          <w:sz w:val="24"/>
          <w:szCs w:val="24"/>
        </w:rPr>
        <w:t>it was resolved</w:t>
      </w:r>
      <w:r w:rsidRPr="00473B4B">
        <w:rPr>
          <w:rFonts w:ascii="Arial" w:hAnsi="Arial" w:cs="Arial"/>
          <w:sz w:val="24"/>
          <w:szCs w:val="24"/>
        </w:rPr>
        <w:t xml:space="preserve"> that no representation would be made.</w:t>
      </w:r>
      <w:r>
        <w:rPr>
          <w:rFonts w:ascii="Arial" w:hAnsi="Arial" w:cs="Arial"/>
          <w:sz w:val="24"/>
          <w:szCs w:val="24"/>
        </w:rPr>
        <w:br/>
      </w:r>
    </w:p>
    <w:p w14:paraId="1B1E5433" w14:textId="77777777" w:rsidR="00E11ECB" w:rsidRDefault="00FE06D0" w:rsidP="00B86A6A">
      <w:pPr>
        <w:pStyle w:val="ListParagraph"/>
        <w:numPr>
          <w:ilvl w:val="0"/>
          <w:numId w:val="1"/>
        </w:numPr>
        <w:ind w:left="270" w:hanging="720"/>
        <w:jc w:val="left"/>
        <w:rPr>
          <w:rStyle w:val="normaltextrun"/>
          <w:rFonts w:ascii="Arial" w:hAnsi="Arial" w:cs="Arial"/>
          <w:b/>
          <w:bCs/>
          <w:color w:val="000000"/>
          <w:sz w:val="24"/>
          <w:szCs w:val="24"/>
          <w:shd w:val="clear" w:color="auto" w:fill="FFFFFF"/>
        </w:rPr>
      </w:pPr>
      <w:r w:rsidRPr="00293481">
        <w:rPr>
          <w:rStyle w:val="normaltextrun"/>
          <w:rFonts w:ascii="Arial" w:hAnsi="Arial" w:cs="Arial"/>
          <w:b/>
          <w:bCs/>
          <w:color w:val="000000"/>
          <w:sz w:val="24"/>
          <w:szCs w:val="24"/>
          <w:shd w:val="clear" w:color="auto" w:fill="FFFFFF"/>
        </w:rPr>
        <w:t>To approve payments transacted through the bank</w:t>
      </w:r>
      <w:r w:rsidR="003A5695" w:rsidRPr="00293481">
        <w:rPr>
          <w:rStyle w:val="normaltextrun"/>
          <w:rFonts w:ascii="Arial" w:hAnsi="Arial" w:cs="Arial"/>
          <w:b/>
          <w:bCs/>
          <w:color w:val="000000"/>
          <w:sz w:val="24"/>
          <w:szCs w:val="24"/>
          <w:shd w:val="clear" w:color="auto" w:fill="FFFFFF"/>
        </w:rPr>
        <w:t xml:space="preserve"> </w:t>
      </w:r>
      <w:r w:rsidR="00492261" w:rsidRPr="00293481">
        <w:rPr>
          <w:rStyle w:val="normaltextrun"/>
          <w:rFonts w:ascii="Arial" w:hAnsi="Arial" w:cs="Arial"/>
          <w:b/>
          <w:bCs/>
          <w:color w:val="000000"/>
          <w:sz w:val="24"/>
          <w:szCs w:val="24"/>
          <w:shd w:val="clear" w:color="auto" w:fill="FFFFFF"/>
        </w:rPr>
        <w:t xml:space="preserve">for </w:t>
      </w:r>
      <w:r w:rsidR="00473B4B">
        <w:rPr>
          <w:rStyle w:val="normaltextrun"/>
          <w:rFonts w:ascii="Arial" w:hAnsi="Arial" w:cs="Arial"/>
          <w:b/>
          <w:bCs/>
          <w:color w:val="000000"/>
          <w:sz w:val="24"/>
          <w:szCs w:val="24"/>
          <w:shd w:val="clear" w:color="auto" w:fill="FFFFFF"/>
        </w:rPr>
        <w:t>Dec</w:t>
      </w:r>
      <w:r w:rsidRPr="00293481">
        <w:rPr>
          <w:rStyle w:val="normaltextrun"/>
          <w:rFonts w:ascii="Arial" w:hAnsi="Arial" w:cs="Arial"/>
          <w:b/>
          <w:bCs/>
          <w:color w:val="000000"/>
          <w:sz w:val="24"/>
          <w:szCs w:val="24"/>
          <w:shd w:val="clear" w:color="auto" w:fill="FFFFFF"/>
        </w:rPr>
        <w:t xml:space="preserve"> 202</w:t>
      </w:r>
      <w:r w:rsidR="003A5695" w:rsidRPr="00293481">
        <w:rPr>
          <w:rStyle w:val="normaltextrun"/>
          <w:rFonts w:ascii="Arial" w:hAnsi="Arial" w:cs="Arial"/>
          <w:b/>
          <w:bCs/>
          <w:color w:val="000000"/>
          <w:sz w:val="24"/>
          <w:szCs w:val="24"/>
          <w:shd w:val="clear" w:color="auto" w:fill="FFFFFF"/>
        </w:rPr>
        <w:t>3</w:t>
      </w:r>
      <w:r w:rsidR="00485098">
        <w:rPr>
          <w:rStyle w:val="normaltextrun"/>
          <w:rFonts w:ascii="Arial" w:hAnsi="Arial" w:cs="Arial"/>
          <w:b/>
          <w:bCs/>
          <w:color w:val="000000"/>
          <w:sz w:val="24"/>
          <w:szCs w:val="24"/>
          <w:shd w:val="clear" w:color="auto" w:fill="FFFFFF"/>
        </w:rPr>
        <w:t>:</w:t>
      </w:r>
      <w:r w:rsidR="00485098">
        <w:rPr>
          <w:rStyle w:val="normaltextrun"/>
          <w:rFonts w:ascii="Arial" w:hAnsi="Arial" w:cs="Arial"/>
          <w:b/>
          <w:bCs/>
          <w:color w:val="000000"/>
          <w:sz w:val="24"/>
          <w:szCs w:val="24"/>
          <w:shd w:val="clear" w:color="auto" w:fill="FFFFFF"/>
        </w:rPr>
        <w:br/>
      </w:r>
    </w:p>
    <w:tbl>
      <w:tblPr>
        <w:tblW w:w="8200" w:type="dxa"/>
        <w:tblLook w:val="04A0" w:firstRow="1" w:lastRow="0" w:firstColumn="1" w:lastColumn="0" w:noHBand="0" w:noVBand="1"/>
      </w:tblPr>
      <w:tblGrid>
        <w:gridCol w:w="1165"/>
        <w:gridCol w:w="2790"/>
        <w:gridCol w:w="1143"/>
        <w:gridCol w:w="3102"/>
      </w:tblGrid>
      <w:tr w:rsidR="00E11ECB" w:rsidRPr="0017339D" w14:paraId="510187C9" w14:textId="77777777" w:rsidTr="00BC3767">
        <w:trPr>
          <w:trHeight w:val="300"/>
        </w:trPr>
        <w:tc>
          <w:tcPr>
            <w:tcW w:w="82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D9D4"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Current a/c Dec 2023</w:t>
            </w:r>
          </w:p>
        </w:tc>
      </w:tr>
      <w:tr w:rsidR="00E11ECB" w:rsidRPr="0017339D" w14:paraId="0785673D"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C307E8"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Date</w:t>
            </w:r>
          </w:p>
        </w:tc>
        <w:tc>
          <w:tcPr>
            <w:tcW w:w="2790" w:type="dxa"/>
            <w:tcBorders>
              <w:top w:val="nil"/>
              <w:left w:val="nil"/>
              <w:bottom w:val="single" w:sz="4" w:space="0" w:color="auto"/>
              <w:right w:val="single" w:sz="4" w:space="0" w:color="auto"/>
            </w:tcBorders>
            <w:shd w:val="clear" w:color="auto" w:fill="auto"/>
            <w:noWrap/>
            <w:vAlign w:val="bottom"/>
            <w:hideMark/>
          </w:tcPr>
          <w:p w14:paraId="4F13199C"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Payee</w:t>
            </w:r>
          </w:p>
        </w:tc>
        <w:tc>
          <w:tcPr>
            <w:tcW w:w="1143" w:type="dxa"/>
            <w:tcBorders>
              <w:top w:val="nil"/>
              <w:left w:val="nil"/>
              <w:bottom w:val="single" w:sz="4" w:space="0" w:color="auto"/>
              <w:right w:val="single" w:sz="4" w:space="0" w:color="auto"/>
            </w:tcBorders>
            <w:shd w:val="clear" w:color="auto" w:fill="auto"/>
            <w:noWrap/>
            <w:vAlign w:val="bottom"/>
            <w:hideMark/>
          </w:tcPr>
          <w:p w14:paraId="2ACA56B5"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 xml:space="preserve"> £ </w:t>
            </w:r>
          </w:p>
        </w:tc>
        <w:tc>
          <w:tcPr>
            <w:tcW w:w="3102" w:type="dxa"/>
            <w:tcBorders>
              <w:top w:val="nil"/>
              <w:left w:val="nil"/>
              <w:bottom w:val="single" w:sz="4" w:space="0" w:color="auto"/>
              <w:right w:val="single" w:sz="4" w:space="0" w:color="auto"/>
            </w:tcBorders>
            <w:shd w:val="clear" w:color="auto" w:fill="auto"/>
            <w:noWrap/>
            <w:vAlign w:val="bottom"/>
            <w:hideMark/>
          </w:tcPr>
          <w:p w14:paraId="2F6D19D9"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 xml:space="preserve"> Description </w:t>
            </w:r>
          </w:p>
        </w:tc>
      </w:tr>
      <w:tr w:rsidR="00E11ECB" w:rsidRPr="0017339D" w14:paraId="2D78B884"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3D634A0"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1-Dec-23</w:t>
            </w:r>
          </w:p>
        </w:tc>
        <w:tc>
          <w:tcPr>
            <w:tcW w:w="2790" w:type="dxa"/>
            <w:tcBorders>
              <w:top w:val="nil"/>
              <w:left w:val="nil"/>
              <w:bottom w:val="single" w:sz="4" w:space="0" w:color="auto"/>
              <w:right w:val="single" w:sz="4" w:space="0" w:color="auto"/>
            </w:tcBorders>
            <w:shd w:val="clear" w:color="auto" w:fill="auto"/>
            <w:noWrap/>
            <w:vAlign w:val="bottom"/>
            <w:hideMark/>
          </w:tcPr>
          <w:p w14:paraId="6BADB111"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Direct Debit (GOCARDLESS)</w:t>
            </w:r>
          </w:p>
        </w:tc>
        <w:tc>
          <w:tcPr>
            <w:tcW w:w="1143" w:type="dxa"/>
            <w:tcBorders>
              <w:top w:val="nil"/>
              <w:left w:val="nil"/>
              <w:bottom w:val="single" w:sz="4" w:space="0" w:color="auto"/>
              <w:right w:val="single" w:sz="4" w:space="0" w:color="auto"/>
            </w:tcBorders>
            <w:shd w:val="clear" w:color="auto" w:fill="auto"/>
            <w:noWrap/>
            <w:vAlign w:val="bottom"/>
            <w:hideMark/>
          </w:tcPr>
          <w:p w14:paraId="016EDC4E"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33.60 </w:t>
            </w:r>
          </w:p>
        </w:tc>
        <w:tc>
          <w:tcPr>
            <w:tcW w:w="3102" w:type="dxa"/>
            <w:tcBorders>
              <w:top w:val="nil"/>
              <w:left w:val="nil"/>
              <w:bottom w:val="single" w:sz="4" w:space="0" w:color="auto"/>
              <w:right w:val="single" w:sz="4" w:space="0" w:color="auto"/>
            </w:tcBorders>
            <w:shd w:val="clear" w:color="auto" w:fill="auto"/>
            <w:noWrap/>
            <w:vAlign w:val="bottom"/>
            <w:hideMark/>
          </w:tcPr>
          <w:p w14:paraId="15064B05"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Monthly website subscription</w:t>
            </w:r>
          </w:p>
        </w:tc>
      </w:tr>
      <w:tr w:rsidR="00E11ECB" w:rsidRPr="0017339D" w14:paraId="459C5CC0"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0B4B59B0"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lastRenderedPageBreak/>
              <w:t>6-Dec-23</w:t>
            </w:r>
          </w:p>
        </w:tc>
        <w:tc>
          <w:tcPr>
            <w:tcW w:w="2790" w:type="dxa"/>
            <w:tcBorders>
              <w:top w:val="nil"/>
              <w:left w:val="nil"/>
              <w:bottom w:val="single" w:sz="4" w:space="0" w:color="auto"/>
              <w:right w:val="single" w:sz="4" w:space="0" w:color="auto"/>
            </w:tcBorders>
            <w:shd w:val="clear" w:color="auto" w:fill="auto"/>
            <w:noWrap/>
            <w:vAlign w:val="bottom"/>
            <w:hideMark/>
          </w:tcPr>
          <w:p w14:paraId="64BC79D5"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Paul Cafferkey</w:t>
            </w:r>
          </w:p>
        </w:tc>
        <w:tc>
          <w:tcPr>
            <w:tcW w:w="1143" w:type="dxa"/>
            <w:tcBorders>
              <w:top w:val="nil"/>
              <w:left w:val="nil"/>
              <w:bottom w:val="single" w:sz="4" w:space="0" w:color="auto"/>
              <w:right w:val="single" w:sz="4" w:space="0" w:color="auto"/>
            </w:tcBorders>
            <w:shd w:val="clear" w:color="auto" w:fill="auto"/>
            <w:noWrap/>
            <w:vAlign w:val="bottom"/>
            <w:hideMark/>
          </w:tcPr>
          <w:p w14:paraId="2D9ACE1D"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80.47 </w:t>
            </w:r>
          </w:p>
        </w:tc>
        <w:tc>
          <w:tcPr>
            <w:tcW w:w="3102" w:type="dxa"/>
            <w:tcBorders>
              <w:top w:val="nil"/>
              <w:left w:val="nil"/>
              <w:bottom w:val="single" w:sz="4" w:space="0" w:color="auto"/>
              <w:right w:val="single" w:sz="4" w:space="0" w:color="auto"/>
            </w:tcBorders>
            <w:shd w:val="clear" w:color="auto" w:fill="auto"/>
            <w:noWrap/>
            <w:vAlign w:val="bottom"/>
            <w:hideMark/>
          </w:tcPr>
          <w:p w14:paraId="26E1F5B8"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Salary Tax Mth 8 </w:t>
            </w:r>
          </w:p>
        </w:tc>
      </w:tr>
      <w:tr w:rsidR="00E11ECB" w:rsidRPr="0017339D" w14:paraId="4164F329"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A9F017A"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7-Dec-23</w:t>
            </w:r>
          </w:p>
        </w:tc>
        <w:tc>
          <w:tcPr>
            <w:tcW w:w="2790" w:type="dxa"/>
            <w:tcBorders>
              <w:top w:val="nil"/>
              <w:left w:val="nil"/>
              <w:bottom w:val="single" w:sz="4" w:space="0" w:color="auto"/>
              <w:right w:val="single" w:sz="4" w:space="0" w:color="auto"/>
            </w:tcBorders>
            <w:shd w:val="clear" w:color="auto" w:fill="auto"/>
            <w:noWrap/>
            <w:vAlign w:val="bottom"/>
            <w:hideMark/>
          </w:tcPr>
          <w:p w14:paraId="610862FC"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Hoole Scout Group</w:t>
            </w:r>
          </w:p>
        </w:tc>
        <w:tc>
          <w:tcPr>
            <w:tcW w:w="1143" w:type="dxa"/>
            <w:tcBorders>
              <w:top w:val="nil"/>
              <w:left w:val="nil"/>
              <w:bottom w:val="single" w:sz="4" w:space="0" w:color="auto"/>
              <w:right w:val="single" w:sz="4" w:space="0" w:color="auto"/>
            </w:tcBorders>
            <w:shd w:val="clear" w:color="auto" w:fill="auto"/>
            <w:noWrap/>
            <w:vAlign w:val="bottom"/>
            <w:hideMark/>
          </w:tcPr>
          <w:p w14:paraId="19CA4A32"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534.00 </w:t>
            </w:r>
          </w:p>
        </w:tc>
        <w:tc>
          <w:tcPr>
            <w:tcW w:w="3102" w:type="dxa"/>
            <w:tcBorders>
              <w:top w:val="nil"/>
              <w:left w:val="nil"/>
              <w:bottom w:val="single" w:sz="4" w:space="0" w:color="auto"/>
              <w:right w:val="single" w:sz="4" w:space="0" w:color="auto"/>
            </w:tcBorders>
            <w:shd w:val="clear" w:color="auto" w:fill="auto"/>
            <w:noWrap/>
            <w:vAlign w:val="bottom"/>
            <w:hideMark/>
          </w:tcPr>
          <w:p w14:paraId="008D222E"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Grant to Hoole Scout Group </w:t>
            </w:r>
          </w:p>
        </w:tc>
      </w:tr>
      <w:tr w:rsidR="00E11ECB" w:rsidRPr="0017339D" w14:paraId="7C1E7FFD"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8D14B6E"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7047909A"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HMRC Cumbernauld</w:t>
            </w:r>
          </w:p>
        </w:tc>
        <w:tc>
          <w:tcPr>
            <w:tcW w:w="1143" w:type="dxa"/>
            <w:tcBorders>
              <w:top w:val="nil"/>
              <w:left w:val="nil"/>
              <w:bottom w:val="single" w:sz="4" w:space="0" w:color="auto"/>
              <w:right w:val="single" w:sz="4" w:space="0" w:color="auto"/>
            </w:tcBorders>
            <w:shd w:val="clear" w:color="auto" w:fill="auto"/>
            <w:noWrap/>
            <w:vAlign w:val="bottom"/>
            <w:hideMark/>
          </w:tcPr>
          <w:p w14:paraId="04835564"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27.20 </w:t>
            </w:r>
          </w:p>
        </w:tc>
        <w:tc>
          <w:tcPr>
            <w:tcW w:w="3102" w:type="dxa"/>
            <w:tcBorders>
              <w:top w:val="nil"/>
              <w:left w:val="nil"/>
              <w:bottom w:val="single" w:sz="4" w:space="0" w:color="auto"/>
              <w:right w:val="single" w:sz="4" w:space="0" w:color="auto"/>
            </w:tcBorders>
            <w:shd w:val="clear" w:color="auto" w:fill="auto"/>
            <w:noWrap/>
            <w:vAlign w:val="bottom"/>
            <w:hideMark/>
          </w:tcPr>
          <w:p w14:paraId="3D6F911B"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Tax to HRMC re Tax Mth 7 </w:t>
            </w:r>
          </w:p>
        </w:tc>
      </w:tr>
      <w:tr w:rsidR="00E11ECB" w:rsidRPr="0017339D" w14:paraId="2404DD2F"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3920FC2E"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41774083"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Paul Cafferkey</w:t>
            </w:r>
          </w:p>
        </w:tc>
        <w:tc>
          <w:tcPr>
            <w:tcW w:w="1143" w:type="dxa"/>
            <w:tcBorders>
              <w:top w:val="nil"/>
              <w:left w:val="nil"/>
              <w:bottom w:val="single" w:sz="4" w:space="0" w:color="auto"/>
              <w:right w:val="single" w:sz="4" w:space="0" w:color="auto"/>
            </w:tcBorders>
            <w:shd w:val="clear" w:color="auto" w:fill="auto"/>
            <w:noWrap/>
            <w:vAlign w:val="bottom"/>
            <w:hideMark/>
          </w:tcPr>
          <w:p w14:paraId="16F2A63A"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62.49 </w:t>
            </w:r>
          </w:p>
        </w:tc>
        <w:tc>
          <w:tcPr>
            <w:tcW w:w="3102" w:type="dxa"/>
            <w:tcBorders>
              <w:top w:val="nil"/>
              <w:left w:val="nil"/>
              <w:bottom w:val="single" w:sz="4" w:space="0" w:color="auto"/>
              <w:right w:val="single" w:sz="4" w:space="0" w:color="auto"/>
            </w:tcBorders>
            <w:shd w:val="clear" w:color="auto" w:fill="auto"/>
            <w:noWrap/>
            <w:vAlign w:val="bottom"/>
            <w:hideMark/>
          </w:tcPr>
          <w:p w14:paraId="75DFC13B"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Expenses Tax Month 9 </w:t>
            </w:r>
          </w:p>
        </w:tc>
      </w:tr>
      <w:tr w:rsidR="00E11ECB" w:rsidRPr="0017339D" w14:paraId="0B9E04EF"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69A62B83"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26E03FD2"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HMRC Cumbernauld</w:t>
            </w:r>
          </w:p>
        </w:tc>
        <w:tc>
          <w:tcPr>
            <w:tcW w:w="1143" w:type="dxa"/>
            <w:tcBorders>
              <w:top w:val="nil"/>
              <w:left w:val="nil"/>
              <w:bottom w:val="single" w:sz="4" w:space="0" w:color="auto"/>
              <w:right w:val="single" w:sz="4" w:space="0" w:color="auto"/>
            </w:tcBorders>
            <w:shd w:val="clear" w:color="auto" w:fill="auto"/>
            <w:noWrap/>
            <w:vAlign w:val="bottom"/>
            <w:hideMark/>
          </w:tcPr>
          <w:p w14:paraId="03FD1F1A"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30.00 </w:t>
            </w:r>
          </w:p>
        </w:tc>
        <w:tc>
          <w:tcPr>
            <w:tcW w:w="3102" w:type="dxa"/>
            <w:tcBorders>
              <w:top w:val="nil"/>
              <w:left w:val="nil"/>
              <w:bottom w:val="single" w:sz="4" w:space="0" w:color="auto"/>
              <w:right w:val="single" w:sz="4" w:space="0" w:color="auto"/>
            </w:tcBorders>
            <w:shd w:val="clear" w:color="auto" w:fill="auto"/>
            <w:noWrap/>
            <w:vAlign w:val="bottom"/>
            <w:hideMark/>
          </w:tcPr>
          <w:p w14:paraId="209EEAAF"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Tax to HRMC re Tax Mth 9 </w:t>
            </w:r>
          </w:p>
        </w:tc>
      </w:tr>
      <w:tr w:rsidR="00E11ECB" w:rsidRPr="0017339D" w14:paraId="769A20B8"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82FF1A2"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72559F27"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HMRC Cumbernauld</w:t>
            </w:r>
          </w:p>
        </w:tc>
        <w:tc>
          <w:tcPr>
            <w:tcW w:w="1143" w:type="dxa"/>
            <w:tcBorders>
              <w:top w:val="nil"/>
              <w:left w:val="nil"/>
              <w:bottom w:val="single" w:sz="4" w:space="0" w:color="auto"/>
              <w:right w:val="single" w:sz="4" w:space="0" w:color="auto"/>
            </w:tcBorders>
            <w:shd w:val="clear" w:color="auto" w:fill="auto"/>
            <w:noWrap/>
            <w:vAlign w:val="bottom"/>
            <w:hideMark/>
          </w:tcPr>
          <w:p w14:paraId="59C78A10"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11.00 </w:t>
            </w:r>
          </w:p>
        </w:tc>
        <w:tc>
          <w:tcPr>
            <w:tcW w:w="3102" w:type="dxa"/>
            <w:tcBorders>
              <w:top w:val="nil"/>
              <w:left w:val="nil"/>
              <w:bottom w:val="single" w:sz="4" w:space="0" w:color="auto"/>
              <w:right w:val="single" w:sz="4" w:space="0" w:color="auto"/>
            </w:tcBorders>
            <w:shd w:val="clear" w:color="auto" w:fill="auto"/>
            <w:noWrap/>
            <w:vAlign w:val="bottom"/>
            <w:hideMark/>
          </w:tcPr>
          <w:p w14:paraId="57085B0F"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Tax to HRMC re Tax Mth 8 </w:t>
            </w:r>
          </w:p>
        </w:tc>
      </w:tr>
      <w:tr w:rsidR="00E11ECB" w:rsidRPr="0017339D" w14:paraId="7EE9843C"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11E61D9F"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18-Dec-23</w:t>
            </w:r>
          </w:p>
        </w:tc>
        <w:tc>
          <w:tcPr>
            <w:tcW w:w="2790" w:type="dxa"/>
            <w:tcBorders>
              <w:top w:val="nil"/>
              <w:left w:val="nil"/>
              <w:bottom w:val="single" w:sz="4" w:space="0" w:color="auto"/>
              <w:right w:val="single" w:sz="4" w:space="0" w:color="auto"/>
            </w:tcBorders>
            <w:shd w:val="clear" w:color="auto" w:fill="auto"/>
            <w:noWrap/>
            <w:vAlign w:val="bottom"/>
            <w:hideMark/>
          </w:tcPr>
          <w:p w14:paraId="440B0A18"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Paul Cafferkey</w:t>
            </w:r>
          </w:p>
        </w:tc>
        <w:tc>
          <w:tcPr>
            <w:tcW w:w="1143" w:type="dxa"/>
            <w:tcBorders>
              <w:top w:val="nil"/>
              <w:left w:val="nil"/>
              <w:bottom w:val="single" w:sz="4" w:space="0" w:color="auto"/>
              <w:right w:val="single" w:sz="4" w:space="0" w:color="auto"/>
            </w:tcBorders>
            <w:shd w:val="clear" w:color="auto" w:fill="auto"/>
            <w:noWrap/>
            <w:vAlign w:val="bottom"/>
            <w:hideMark/>
          </w:tcPr>
          <w:p w14:paraId="768F106F"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155.20 </w:t>
            </w:r>
          </w:p>
        </w:tc>
        <w:tc>
          <w:tcPr>
            <w:tcW w:w="3102" w:type="dxa"/>
            <w:tcBorders>
              <w:top w:val="nil"/>
              <w:left w:val="nil"/>
              <w:bottom w:val="single" w:sz="4" w:space="0" w:color="auto"/>
              <w:right w:val="single" w:sz="4" w:space="0" w:color="auto"/>
            </w:tcBorders>
            <w:shd w:val="clear" w:color="auto" w:fill="auto"/>
            <w:noWrap/>
            <w:vAlign w:val="bottom"/>
            <w:hideMark/>
          </w:tcPr>
          <w:p w14:paraId="69766ABB"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Clerk's Salary Tax Month 9 </w:t>
            </w:r>
          </w:p>
        </w:tc>
      </w:tr>
      <w:tr w:rsidR="00E11ECB" w:rsidRPr="0017339D" w14:paraId="1825BAC1" w14:textId="77777777" w:rsidTr="00BC3767">
        <w:trPr>
          <w:trHeight w:val="900"/>
        </w:trPr>
        <w:tc>
          <w:tcPr>
            <w:tcW w:w="1165" w:type="dxa"/>
            <w:tcBorders>
              <w:top w:val="nil"/>
              <w:left w:val="single" w:sz="4" w:space="0" w:color="auto"/>
              <w:bottom w:val="single" w:sz="4" w:space="0" w:color="auto"/>
              <w:right w:val="single" w:sz="4" w:space="0" w:color="auto"/>
            </w:tcBorders>
            <w:shd w:val="clear" w:color="auto" w:fill="auto"/>
            <w:noWrap/>
            <w:hideMark/>
          </w:tcPr>
          <w:p w14:paraId="5F82FF1C"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22-Dec-23</w:t>
            </w:r>
          </w:p>
        </w:tc>
        <w:tc>
          <w:tcPr>
            <w:tcW w:w="2790" w:type="dxa"/>
            <w:tcBorders>
              <w:top w:val="nil"/>
              <w:left w:val="nil"/>
              <w:bottom w:val="single" w:sz="4" w:space="0" w:color="auto"/>
              <w:right w:val="single" w:sz="4" w:space="0" w:color="auto"/>
            </w:tcBorders>
            <w:shd w:val="clear" w:color="auto" w:fill="auto"/>
            <w:noWrap/>
            <w:hideMark/>
          </w:tcPr>
          <w:p w14:paraId="3F81C531"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B/P to: Autocross Euroshel</w:t>
            </w:r>
          </w:p>
        </w:tc>
        <w:tc>
          <w:tcPr>
            <w:tcW w:w="1143" w:type="dxa"/>
            <w:tcBorders>
              <w:top w:val="nil"/>
              <w:left w:val="nil"/>
              <w:bottom w:val="single" w:sz="4" w:space="0" w:color="auto"/>
              <w:right w:val="single" w:sz="4" w:space="0" w:color="auto"/>
            </w:tcBorders>
            <w:shd w:val="clear" w:color="auto" w:fill="auto"/>
            <w:noWrap/>
            <w:hideMark/>
          </w:tcPr>
          <w:p w14:paraId="7076B17B"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15,577.20 </w:t>
            </w:r>
          </w:p>
        </w:tc>
        <w:tc>
          <w:tcPr>
            <w:tcW w:w="3102" w:type="dxa"/>
            <w:tcBorders>
              <w:top w:val="nil"/>
              <w:left w:val="nil"/>
              <w:bottom w:val="single" w:sz="4" w:space="0" w:color="auto"/>
              <w:right w:val="single" w:sz="4" w:space="0" w:color="auto"/>
            </w:tcBorders>
            <w:shd w:val="clear" w:color="auto" w:fill="auto"/>
            <w:hideMark/>
          </w:tcPr>
          <w:p w14:paraId="14839CDE"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2 x Bus Shelters, supplied &amp; installed by Autocross Euroshel Ltd </w:t>
            </w:r>
          </w:p>
        </w:tc>
      </w:tr>
      <w:tr w:rsidR="00E11ECB" w:rsidRPr="0017339D" w14:paraId="6165BE44" w14:textId="77777777" w:rsidTr="00BC3767">
        <w:trPr>
          <w:trHeight w:val="416"/>
        </w:trPr>
        <w:tc>
          <w:tcPr>
            <w:tcW w:w="1165" w:type="dxa"/>
            <w:tcBorders>
              <w:top w:val="nil"/>
              <w:left w:val="single" w:sz="4" w:space="0" w:color="auto"/>
              <w:bottom w:val="single" w:sz="4" w:space="0" w:color="auto"/>
              <w:right w:val="single" w:sz="4" w:space="0" w:color="auto"/>
            </w:tcBorders>
            <w:shd w:val="clear" w:color="auto" w:fill="auto"/>
            <w:noWrap/>
          </w:tcPr>
          <w:p w14:paraId="7A7A4A3D" w14:textId="77777777" w:rsidR="00E11ECB" w:rsidRPr="0017339D" w:rsidRDefault="00E11ECB" w:rsidP="00BC3767">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31-Dec23</w:t>
            </w:r>
          </w:p>
        </w:tc>
        <w:tc>
          <w:tcPr>
            <w:tcW w:w="2790" w:type="dxa"/>
            <w:tcBorders>
              <w:top w:val="nil"/>
              <w:left w:val="nil"/>
              <w:bottom w:val="single" w:sz="4" w:space="0" w:color="auto"/>
              <w:right w:val="single" w:sz="4" w:space="0" w:color="auto"/>
            </w:tcBorders>
            <w:shd w:val="clear" w:color="auto" w:fill="auto"/>
            <w:noWrap/>
          </w:tcPr>
          <w:p w14:paraId="407EF4FB" w14:textId="77777777" w:rsidR="00E11ECB" w:rsidRPr="0017339D" w:rsidRDefault="00E11ECB" w:rsidP="00BC3767">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Service Charge</w:t>
            </w:r>
          </w:p>
        </w:tc>
        <w:tc>
          <w:tcPr>
            <w:tcW w:w="1143" w:type="dxa"/>
            <w:tcBorders>
              <w:top w:val="nil"/>
              <w:left w:val="nil"/>
              <w:bottom w:val="single" w:sz="4" w:space="0" w:color="auto"/>
              <w:right w:val="single" w:sz="4" w:space="0" w:color="auto"/>
            </w:tcBorders>
            <w:shd w:val="clear" w:color="auto" w:fill="auto"/>
            <w:noWrap/>
          </w:tcPr>
          <w:p w14:paraId="61890D89" w14:textId="77777777" w:rsidR="00E11ECB" w:rsidRPr="0017339D" w:rsidRDefault="00E11ECB" w:rsidP="00BC3767">
            <w:pPr>
              <w:spacing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18.00</w:t>
            </w:r>
          </w:p>
        </w:tc>
        <w:tc>
          <w:tcPr>
            <w:tcW w:w="3102" w:type="dxa"/>
            <w:tcBorders>
              <w:top w:val="nil"/>
              <w:left w:val="nil"/>
              <w:bottom w:val="single" w:sz="4" w:space="0" w:color="auto"/>
              <w:right w:val="single" w:sz="4" w:space="0" w:color="auto"/>
            </w:tcBorders>
            <w:shd w:val="clear" w:color="auto" w:fill="auto"/>
          </w:tcPr>
          <w:p w14:paraId="61D91E21" w14:textId="77777777" w:rsidR="00E11ECB" w:rsidRPr="0017339D" w:rsidRDefault="00E11ECB" w:rsidP="00BC3767">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Bank charges for quarter</w:t>
            </w:r>
          </w:p>
        </w:tc>
      </w:tr>
      <w:tr w:rsidR="00E11ECB" w:rsidRPr="0017339D" w14:paraId="35CB5A2E" w14:textId="77777777" w:rsidTr="00BC3767">
        <w:trPr>
          <w:trHeight w:val="300"/>
        </w:trPr>
        <w:tc>
          <w:tcPr>
            <w:tcW w:w="82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10E39" w14:textId="77777777" w:rsidR="00E11ECB" w:rsidRPr="0017339D" w:rsidRDefault="00E11ECB" w:rsidP="00BC3767">
            <w:pPr>
              <w:spacing w:line="240" w:lineRule="auto"/>
              <w:rPr>
                <w:rFonts w:ascii="Calibri" w:eastAsia="Times New Roman" w:hAnsi="Calibri" w:cs="Calibri"/>
                <w:b/>
                <w:bCs/>
                <w:color w:val="000000"/>
                <w:lang w:eastAsia="en-GB"/>
              </w:rPr>
            </w:pPr>
            <w:r w:rsidRPr="0017339D">
              <w:rPr>
                <w:rFonts w:ascii="Calibri" w:eastAsia="Times New Roman" w:hAnsi="Calibri" w:cs="Calibri"/>
                <w:b/>
                <w:bCs/>
                <w:color w:val="000000"/>
                <w:lang w:eastAsia="en-GB"/>
              </w:rPr>
              <w:t>Instant Access a/c Dec 2023</w:t>
            </w:r>
          </w:p>
        </w:tc>
      </w:tr>
      <w:tr w:rsidR="00E11ECB" w:rsidRPr="0017339D" w14:paraId="43525108" w14:textId="77777777" w:rsidTr="00BC3767">
        <w:trPr>
          <w:trHeight w:val="300"/>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554F5666"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31-Dec-23</w:t>
            </w:r>
          </w:p>
        </w:tc>
        <w:tc>
          <w:tcPr>
            <w:tcW w:w="2790" w:type="dxa"/>
            <w:tcBorders>
              <w:top w:val="nil"/>
              <w:left w:val="nil"/>
              <w:bottom w:val="single" w:sz="4" w:space="0" w:color="auto"/>
              <w:right w:val="single" w:sz="4" w:space="0" w:color="auto"/>
            </w:tcBorders>
            <w:shd w:val="clear" w:color="auto" w:fill="auto"/>
            <w:noWrap/>
            <w:vAlign w:val="bottom"/>
            <w:hideMark/>
          </w:tcPr>
          <w:p w14:paraId="5FB27007" w14:textId="77777777" w:rsidR="00E11ECB" w:rsidRPr="0017339D" w:rsidRDefault="00E11ECB" w:rsidP="00BC3767">
            <w:pPr>
              <w:spacing w:line="240" w:lineRule="auto"/>
              <w:rPr>
                <w:rFonts w:ascii="Calibri" w:eastAsia="Times New Roman" w:hAnsi="Calibri" w:cs="Calibri"/>
                <w:color w:val="000000"/>
                <w:lang w:eastAsia="en-GB"/>
              </w:rPr>
            </w:pPr>
            <w:r>
              <w:rPr>
                <w:rFonts w:ascii="Calibri" w:eastAsia="Times New Roman" w:hAnsi="Calibri" w:cs="Calibri"/>
                <w:color w:val="000000"/>
                <w:lang w:eastAsia="en-GB"/>
              </w:rPr>
              <w:t>Credit Interest</w:t>
            </w:r>
          </w:p>
        </w:tc>
        <w:tc>
          <w:tcPr>
            <w:tcW w:w="1143" w:type="dxa"/>
            <w:tcBorders>
              <w:top w:val="nil"/>
              <w:left w:val="nil"/>
              <w:bottom w:val="single" w:sz="4" w:space="0" w:color="auto"/>
              <w:right w:val="single" w:sz="4" w:space="0" w:color="auto"/>
            </w:tcBorders>
            <w:shd w:val="clear" w:color="auto" w:fill="auto"/>
            <w:noWrap/>
            <w:vAlign w:val="bottom"/>
            <w:hideMark/>
          </w:tcPr>
          <w:p w14:paraId="5B80A8BD" w14:textId="77777777" w:rsidR="00E11ECB" w:rsidRPr="0017339D" w:rsidRDefault="00E11ECB" w:rsidP="00BC3767">
            <w:pPr>
              <w:spacing w:line="240" w:lineRule="auto"/>
              <w:jc w:val="right"/>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 </w:t>
            </w:r>
            <w:r w:rsidRPr="004A4D1E">
              <w:rPr>
                <w:rFonts w:ascii="Calibri" w:eastAsia="Times New Roman" w:hAnsi="Calibri" w:cs="Calibri"/>
                <w:color w:val="FF0000"/>
                <w:lang w:eastAsia="en-GB"/>
              </w:rPr>
              <w:t>-132.00</w:t>
            </w:r>
          </w:p>
        </w:tc>
        <w:tc>
          <w:tcPr>
            <w:tcW w:w="3102" w:type="dxa"/>
            <w:tcBorders>
              <w:top w:val="nil"/>
              <w:left w:val="nil"/>
              <w:bottom w:val="single" w:sz="4" w:space="0" w:color="auto"/>
              <w:right w:val="single" w:sz="4" w:space="0" w:color="auto"/>
            </w:tcBorders>
            <w:shd w:val="clear" w:color="auto" w:fill="auto"/>
            <w:noWrap/>
            <w:vAlign w:val="bottom"/>
            <w:hideMark/>
          </w:tcPr>
          <w:p w14:paraId="71D63F96" w14:textId="77777777" w:rsidR="00E11ECB" w:rsidRPr="0017339D" w:rsidRDefault="00E11ECB" w:rsidP="00BC3767">
            <w:pPr>
              <w:spacing w:line="240" w:lineRule="auto"/>
              <w:rPr>
                <w:rFonts w:ascii="Calibri" w:eastAsia="Times New Roman" w:hAnsi="Calibri" w:cs="Calibri"/>
                <w:color w:val="000000"/>
                <w:lang w:eastAsia="en-GB"/>
              </w:rPr>
            </w:pPr>
            <w:r w:rsidRPr="0017339D">
              <w:rPr>
                <w:rFonts w:ascii="Calibri" w:eastAsia="Times New Roman" w:hAnsi="Calibri" w:cs="Calibri"/>
                <w:color w:val="000000"/>
                <w:lang w:eastAsia="en-GB"/>
              </w:rPr>
              <w:t xml:space="preserve">Interest </w:t>
            </w:r>
            <w:r>
              <w:rPr>
                <w:rFonts w:ascii="Calibri" w:eastAsia="Times New Roman" w:hAnsi="Calibri" w:cs="Calibri"/>
                <w:color w:val="000000"/>
                <w:lang w:eastAsia="en-GB"/>
              </w:rPr>
              <w:t>on Instant Access a/c</w:t>
            </w:r>
          </w:p>
        </w:tc>
      </w:tr>
    </w:tbl>
    <w:p w14:paraId="3924B128" w14:textId="2F70F2C6" w:rsidR="00537227" w:rsidRPr="008C29AC" w:rsidRDefault="00537227" w:rsidP="008C29AC">
      <w:pPr>
        <w:ind w:left="-450"/>
        <w:jc w:val="left"/>
        <w:rPr>
          <w:rStyle w:val="normaltextrun"/>
          <w:rFonts w:ascii="Arial" w:hAnsi="Arial" w:cs="Arial"/>
          <w:b/>
          <w:bCs/>
          <w:color w:val="000000"/>
          <w:sz w:val="24"/>
          <w:szCs w:val="24"/>
          <w:shd w:val="clear" w:color="auto" w:fill="FFFFFF"/>
        </w:rPr>
      </w:pPr>
    </w:p>
    <w:p w14:paraId="11FEF030" w14:textId="6F080EB8" w:rsidR="00841AEE" w:rsidRDefault="00085FE2" w:rsidP="004E7817">
      <w:pPr>
        <w:pStyle w:val="ListParagraph"/>
        <w:ind w:left="270"/>
        <w:jc w:val="left"/>
        <w:rPr>
          <w:rFonts w:ascii="Arial" w:hAnsi="Arial" w:cs="Arial"/>
          <w:sz w:val="24"/>
          <w:szCs w:val="24"/>
        </w:rPr>
      </w:pPr>
      <w:r w:rsidRPr="00293481">
        <w:rPr>
          <w:rFonts w:ascii="Arial" w:hAnsi="Arial" w:cs="Arial"/>
          <w:b/>
          <w:bCs/>
          <w:sz w:val="24"/>
          <w:szCs w:val="24"/>
        </w:rPr>
        <w:t xml:space="preserve">It was resolved </w:t>
      </w:r>
      <w:r w:rsidRPr="00293481">
        <w:rPr>
          <w:rFonts w:ascii="Arial" w:hAnsi="Arial" w:cs="Arial"/>
          <w:sz w:val="24"/>
          <w:szCs w:val="24"/>
        </w:rPr>
        <w:t xml:space="preserve">that the above </w:t>
      </w:r>
      <w:r w:rsidR="00D14888">
        <w:rPr>
          <w:rFonts w:ascii="Arial" w:hAnsi="Arial" w:cs="Arial"/>
          <w:sz w:val="24"/>
          <w:szCs w:val="24"/>
        </w:rPr>
        <w:t>transactions</w:t>
      </w:r>
      <w:r w:rsidRPr="00293481">
        <w:rPr>
          <w:rFonts w:ascii="Arial" w:hAnsi="Arial" w:cs="Arial"/>
          <w:sz w:val="24"/>
          <w:szCs w:val="24"/>
        </w:rPr>
        <w:t xml:space="preserve"> be approved.</w:t>
      </w:r>
      <w:r w:rsidR="00ED3528">
        <w:rPr>
          <w:rFonts w:ascii="Arial" w:hAnsi="Arial" w:cs="Arial"/>
          <w:sz w:val="24"/>
          <w:szCs w:val="24"/>
        </w:rPr>
        <w:br/>
      </w:r>
    </w:p>
    <w:p w14:paraId="4FB5AE7F" w14:textId="783156FF" w:rsidR="00841AEE" w:rsidRPr="00293481" w:rsidRDefault="006B74AE" w:rsidP="001F776F">
      <w:pPr>
        <w:pStyle w:val="ListParagraph"/>
        <w:numPr>
          <w:ilvl w:val="0"/>
          <w:numId w:val="1"/>
        </w:numPr>
        <w:ind w:left="284" w:hanging="720"/>
        <w:jc w:val="left"/>
        <w:rPr>
          <w:rStyle w:val="normaltextrun"/>
          <w:rFonts w:ascii="Arial" w:hAnsi="Arial" w:cs="Arial"/>
          <w:b/>
          <w:bCs/>
          <w:color w:val="000000"/>
          <w:sz w:val="24"/>
          <w:szCs w:val="24"/>
          <w:shd w:val="clear" w:color="auto" w:fill="FFFFFF"/>
        </w:rPr>
      </w:pPr>
      <w:r w:rsidRPr="00F65BD2">
        <w:rPr>
          <w:rFonts w:ascii="Arial" w:eastAsia="Arial" w:hAnsi="Arial" w:cs="Arial"/>
          <w:b/>
          <w:bCs/>
          <w:sz w:val="24"/>
          <w:szCs w:val="24"/>
        </w:rPr>
        <w:t xml:space="preserve">Payments for </w:t>
      </w:r>
      <w:r w:rsidR="001F776F" w:rsidRPr="00F65BD2">
        <w:rPr>
          <w:rFonts w:ascii="Arial" w:eastAsia="Arial" w:hAnsi="Arial" w:cs="Arial"/>
          <w:b/>
          <w:bCs/>
          <w:sz w:val="24"/>
          <w:szCs w:val="24"/>
        </w:rPr>
        <w:t>approval</w:t>
      </w:r>
      <w:r w:rsidR="00485098" w:rsidRPr="00F65BD2">
        <w:rPr>
          <w:rFonts w:ascii="Arial" w:eastAsia="Arial" w:hAnsi="Arial" w:cs="Arial"/>
          <w:b/>
          <w:bCs/>
          <w:sz w:val="24"/>
          <w:szCs w:val="24"/>
        </w:rPr>
        <w:t>:</w:t>
      </w:r>
      <w:r w:rsidR="001F776F" w:rsidRPr="00F65BD2">
        <w:rPr>
          <w:rFonts w:ascii="Arial" w:eastAsia="Times New Roman" w:hAnsi="Arial" w:cs="Arial"/>
          <w:sz w:val="24"/>
          <w:szCs w:val="24"/>
          <w:lang w:eastAsia="en-GB"/>
        </w:rPr>
        <w:t xml:space="preserve"> </w:t>
      </w:r>
      <w:r w:rsidR="001F776F" w:rsidRPr="00F65BD2">
        <w:rPr>
          <w:rFonts w:ascii="Arial" w:eastAsia="Times New Roman" w:hAnsi="Arial" w:cs="Arial"/>
          <w:b/>
          <w:bCs/>
          <w:sz w:val="24"/>
          <w:szCs w:val="24"/>
          <w:lang w:eastAsia="en-GB"/>
        </w:rPr>
        <w:t>It was resolved</w:t>
      </w:r>
      <w:r w:rsidR="001F776F" w:rsidRPr="00F65BD2">
        <w:rPr>
          <w:rFonts w:ascii="Arial" w:eastAsia="Times New Roman" w:hAnsi="Arial" w:cs="Arial"/>
          <w:sz w:val="24"/>
          <w:szCs w:val="24"/>
          <w:lang w:eastAsia="en-GB"/>
        </w:rPr>
        <w:t xml:space="preserve"> that the Clerk’s claim for </w:t>
      </w:r>
      <w:r w:rsidR="00E11ECB">
        <w:rPr>
          <w:rFonts w:ascii="Arial" w:eastAsia="Times New Roman" w:hAnsi="Arial" w:cs="Arial"/>
          <w:sz w:val="24"/>
          <w:szCs w:val="24"/>
          <w:lang w:eastAsia="en-GB"/>
        </w:rPr>
        <w:t>Dec</w:t>
      </w:r>
      <w:r w:rsidR="001F776F" w:rsidRPr="00F65BD2">
        <w:rPr>
          <w:rFonts w:ascii="Arial" w:eastAsia="Times New Roman" w:hAnsi="Arial" w:cs="Arial"/>
          <w:sz w:val="24"/>
          <w:szCs w:val="24"/>
          <w:lang w:eastAsia="en-GB"/>
        </w:rPr>
        <w:t xml:space="preserve"> 2023 of </w:t>
      </w:r>
      <w:r w:rsidR="00401A7E">
        <w:rPr>
          <w:rFonts w:ascii="Arial" w:eastAsia="Times New Roman" w:hAnsi="Arial" w:cs="Arial"/>
          <w:sz w:val="24"/>
          <w:szCs w:val="24"/>
          <w:lang w:eastAsia="en-GB"/>
        </w:rPr>
        <w:t>19.50</w:t>
      </w:r>
      <w:r w:rsidR="001F776F" w:rsidRPr="00F65BD2">
        <w:rPr>
          <w:rFonts w:ascii="Arial" w:eastAsia="Times New Roman" w:hAnsi="Arial" w:cs="Arial"/>
          <w:sz w:val="24"/>
          <w:szCs w:val="24"/>
          <w:lang w:eastAsia="en-GB"/>
        </w:rPr>
        <w:t xml:space="preserve"> hours</w:t>
      </w:r>
      <w:r w:rsidR="00401A7E">
        <w:rPr>
          <w:rFonts w:ascii="Arial" w:eastAsia="Times New Roman" w:hAnsi="Arial" w:cs="Arial"/>
          <w:sz w:val="24"/>
          <w:szCs w:val="24"/>
          <w:lang w:eastAsia="en-GB"/>
        </w:rPr>
        <w:t xml:space="preserve">, backpay (re pay award) of £125.73 </w:t>
      </w:r>
      <w:r w:rsidR="0012587F">
        <w:rPr>
          <w:rFonts w:ascii="Arial" w:eastAsia="Times New Roman" w:hAnsi="Arial" w:cs="Arial"/>
          <w:sz w:val="24"/>
          <w:szCs w:val="24"/>
          <w:lang w:eastAsia="en-GB"/>
        </w:rPr>
        <w:t>and expenses of £</w:t>
      </w:r>
      <w:r w:rsidR="00AA211D">
        <w:rPr>
          <w:rFonts w:ascii="Arial" w:eastAsia="Times New Roman" w:hAnsi="Arial" w:cs="Arial"/>
          <w:sz w:val="24"/>
          <w:szCs w:val="24"/>
          <w:lang w:eastAsia="en-GB"/>
        </w:rPr>
        <w:t>6</w:t>
      </w:r>
      <w:r w:rsidR="00401A7E">
        <w:rPr>
          <w:rFonts w:ascii="Arial" w:eastAsia="Times New Roman" w:hAnsi="Arial" w:cs="Arial"/>
          <w:sz w:val="24"/>
          <w:szCs w:val="24"/>
          <w:lang w:eastAsia="en-GB"/>
        </w:rPr>
        <w:t>4</w:t>
      </w:r>
      <w:r w:rsidR="0012587F">
        <w:rPr>
          <w:rFonts w:ascii="Arial" w:eastAsia="Times New Roman" w:hAnsi="Arial" w:cs="Arial"/>
          <w:sz w:val="24"/>
          <w:szCs w:val="24"/>
          <w:lang w:eastAsia="en-GB"/>
        </w:rPr>
        <w:t>.</w:t>
      </w:r>
      <w:r w:rsidR="00401A7E">
        <w:rPr>
          <w:rFonts w:ascii="Arial" w:eastAsia="Times New Roman" w:hAnsi="Arial" w:cs="Arial"/>
          <w:sz w:val="24"/>
          <w:szCs w:val="24"/>
          <w:lang w:eastAsia="en-GB"/>
        </w:rPr>
        <w:t>65</w:t>
      </w:r>
      <w:r w:rsidR="0012587F">
        <w:rPr>
          <w:rFonts w:ascii="Arial" w:eastAsia="Times New Roman" w:hAnsi="Arial" w:cs="Arial"/>
          <w:sz w:val="24"/>
          <w:szCs w:val="24"/>
          <w:lang w:eastAsia="en-GB"/>
        </w:rPr>
        <w:t xml:space="preserve"> </w:t>
      </w:r>
      <w:r w:rsidR="00AA211D">
        <w:rPr>
          <w:rFonts w:ascii="Arial" w:eastAsia="Times New Roman" w:hAnsi="Arial" w:cs="Arial"/>
          <w:sz w:val="24"/>
          <w:szCs w:val="24"/>
          <w:lang w:eastAsia="en-GB"/>
        </w:rPr>
        <w:t xml:space="preserve">(includes </w:t>
      </w:r>
      <w:r w:rsidR="001D24D5">
        <w:rPr>
          <w:rFonts w:ascii="Arial" w:eastAsia="Times New Roman" w:hAnsi="Arial" w:cs="Arial"/>
          <w:sz w:val="24"/>
          <w:szCs w:val="24"/>
          <w:lang w:eastAsia="en-GB"/>
        </w:rPr>
        <w:t xml:space="preserve">Society of Local Council Clerks annual </w:t>
      </w:r>
      <w:r w:rsidR="00175FE8">
        <w:rPr>
          <w:rFonts w:ascii="Arial" w:eastAsia="Times New Roman" w:hAnsi="Arial" w:cs="Arial"/>
          <w:sz w:val="24"/>
          <w:szCs w:val="24"/>
          <w:lang w:eastAsia="en-GB"/>
        </w:rPr>
        <w:t>subscription of £59.</w:t>
      </w:r>
      <w:r w:rsidR="001D24D5">
        <w:rPr>
          <w:rFonts w:ascii="Arial" w:eastAsia="Times New Roman" w:hAnsi="Arial" w:cs="Arial"/>
          <w:sz w:val="24"/>
          <w:szCs w:val="24"/>
          <w:lang w:eastAsia="en-GB"/>
        </w:rPr>
        <w:t>20</w:t>
      </w:r>
      <w:r w:rsidR="001B2D81">
        <w:rPr>
          <w:rFonts w:ascii="Arial" w:eastAsia="Times New Roman" w:hAnsi="Arial" w:cs="Arial"/>
          <w:sz w:val="24"/>
          <w:szCs w:val="24"/>
          <w:lang w:eastAsia="en-GB"/>
        </w:rPr>
        <w:t xml:space="preserve">) </w:t>
      </w:r>
      <w:r w:rsidR="001F776F" w:rsidRPr="00F65BD2">
        <w:rPr>
          <w:rFonts w:ascii="Arial" w:eastAsia="Times New Roman" w:hAnsi="Arial" w:cs="Arial"/>
          <w:sz w:val="24"/>
          <w:szCs w:val="24"/>
          <w:lang w:eastAsia="en-GB"/>
        </w:rPr>
        <w:t>be approved</w:t>
      </w:r>
      <w:r w:rsidR="00DF7CB8" w:rsidRPr="00F65BD2">
        <w:rPr>
          <w:rFonts w:ascii="Arial" w:eastAsia="Times New Roman" w:hAnsi="Arial" w:cs="Arial"/>
          <w:sz w:val="24"/>
          <w:szCs w:val="24"/>
          <w:lang w:eastAsia="en-GB"/>
        </w:rPr>
        <w:t>.</w:t>
      </w:r>
      <w:r w:rsidR="00395A1D">
        <w:rPr>
          <w:rFonts w:ascii="Arial" w:eastAsia="Times New Roman" w:hAnsi="Arial" w:cs="Arial"/>
          <w:sz w:val="24"/>
          <w:szCs w:val="24"/>
          <w:lang w:eastAsia="en-GB"/>
        </w:rPr>
        <w:t xml:space="preserve"> </w:t>
      </w:r>
      <w:r w:rsidR="008C29AC">
        <w:rPr>
          <w:rFonts w:ascii="Arial" w:eastAsia="Times New Roman" w:hAnsi="Arial" w:cs="Arial"/>
          <w:sz w:val="24"/>
          <w:szCs w:val="24"/>
          <w:lang w:eastAsia="en-GB"/>
        </w:rPr>
        <w:br/>
      </w:r>
    </w:p>
    <w:p w14:paraId="4CFC7E01" w14:textId="772B819A" w:rsidR="0008159E" w:rsidRPr="00293481" w:rsidRDefault="006B74AE" w:rsidP="00D26FAA">
      <w:pPr>
        <w:pStyle w:val="ListParagraph"/>
        <w:numPr>
          <w:ilvl w:val="0"/>
          <w:numId w:val="1"/>
        </w:numPr>
        <w:ind w:left="284" w:hanging="710"/>
        <w:jc w:val="left"/>
        <w:rPr>
          <w:rFonts w:ascii="Arial" w:eastAsia="Times New Roman" w:hAnsi="Arial" w:cs="Arial"/>
          <w:sz w:val="24"/>
          <w:szCs w:val="24"/>
          <w:lang w:eastAsia="en-GB"/>
        </w:rPr>
      </w:pPr>
      <w:r w:rsidRPr="006B74AE">
        <w:rPr>
          <w:rFonts w:ascii="Arial" w:eastAsia="Times New Roman" w:hAnsi="Arial" w:cs="Arial"/>
          <w:b/>
          <w:bCs/>
          <w:sz w:val="24"/>
          <w:szCs w:val="24"/>
          <w:lang w:eastAsia="en-GB"/>
        </w:rPr>
        <w:t>Payments approved by email or pre-approved and retrospectively</w:t>
      </w:r>
      <w:r w:rsidRPr="004E7A7D">
        <w:rPr>
          <w:rFonts w:ascii="Arial" w:eastAsia="Times New Roman" w:hAnsi="Arial" w:cs="Arial"/>
          <w:sz w:val="24"/>
          <w:szCs w:val="24"/>
          <w:lang w:eastAsia="en-GB"/>
        </w:rPr>
        <w:t xml:space="preserve"> </w:t>
      </w:r>
      <w:r w:rsidR="003B478F" w:rsidRPr="003B478F">
        <w:rPr>
          <w:rFonts w:ascii="Arial" w:eastAsia="Times New Roman" w:hAnsi="Arial" w:cs="Arial"/>
          <w:b/>
          <w:bCs/>
          <w:sz w:val="24"/>
          <w:szCs w:val="24"/>
          <w:lang w:eastAsia="en-GB"/>
        </w:rPr>
        <w:t>noted</w:t>
      </w:r>
      <w:r w:rsidR="006F64BD">
        <w:rPr>
          <w:rFonts w:ascii="Arial" w:eastAsia="Times New Roman" w:hAnsi="Arial" w:cs="Arial"/>
          <w:b/>
          <w:bCs/>
          <w:sz w:val="24"/>
          <w:szCs w:val="24"/>
          <w:lang w:eastAsia="en-GB"/>
        </w:rPr>
        <w:t xml:space="preserve">: </w:t>
      </w:r>
      <w:r w:rsidR="006F64BD" w:rsidRPr="006F64BD">
        <w:rPr>
          <w:rFonts w:ascii="Arial" w:eastAsia="Times New Roman" w:hAnsi="Arial" w:cs="Arial"/>
          <w:sz w:val="24"/>
          <w:szCs w:val="24"/>
          <w:lang w:eastAsia="en-GB"/>
        </w:rPr>
        <w:t>Nil</w:t>
      </w:r>
      <w:r w:rsidR="00D927FE">
        <w:rPr>
          <w:rFonts w:ascii="Arial" w:eastAsia="Times New Roman" w:hAnsi="Arial" w:cs="Arial"/>
          <w:sz w:val="24"/>
          <w:szCs w:val="24"/>
          <w:lang w:eastAsia="en-GB"/>
        </w:rPr>
        <w:br/>
      </w:r>
    </w:p>
    <w:p w14:paraId="24785132" w14:textId="743DC1FE" w:rsidR="00D927FE" w:rsidRPr="00D927FE" w:rsidRDefault="00201135" w:rsidP="00D927FE">
      <w:pPr>
        <w:pStyle w:val="ListParagraph"/>
        <w:numPr>
          <w:ilvl w:val="0"/>
          <w:numId w:val="1"/>
        </w:numPr>
        <w:ind w:left="284" w:hanging="710"/>
        <w:jc w:val="left"/>
        <w:rPr>
          <w:rFonts w:ascii="Arial" w:eastAsia="Times New Roman" w:hAnsi="Arial" w:cs="Arial"/>
          <w:b/>
          <w:bCs/>
          <w:sz w:val="24"/>
          <w:szCs w:val="24"/>
          <w:lang w:eastAsia="en-GB"/>
        </w:rPr>
      </w:pPr>
      <w:r w:rsidRPr="00D927FE">
        <w:rPr>
          <w:rFonts w:ascii="Arial" w:eastAsia="Times New Roman" w:hAnsi="Arial" w:cs="Arial"/>
          <w:b/>
          <w:bCs/>
          <w:sz w:val="24"/>
          <w:szCs w:val="24"/>
          <w:lang w:eastAsia="en-GB"/>
        </w:rPr>
        <w:t>Financial Statement as at 3</w:t>
      </w:r>
      <w:r w:rsidR="001D24D5" w:rsidRPr="00D927FE">
        <w:rPr>
          <w:rFonts w:ascii="Arial" w:eastAsia="Times New Roman" w:hAnsi="Arial" w:cs="Arial"/>
          <w:b/>
          <w:bCs/>
          <w:sz w:val="24"/>
          <w:szCs w:val="24"/>
          <w:lang w:eastAsia="en-GB"/>
        </w:rPr>
        <w:t>1st Dec</w:t>
      </w:r>
      <w:r w:rsidR="00E87A8E" w:rsidRPr="00D927FE">
        <w:rPr>
          <w:rFonts w:ascii="Arial" w:eastAsia="Times New Roman" w:hAnsi="Arial" w:cs="Arial"/>
          <w:b/>
          <w:bCs/>
          <w:sz w:val="24"/>
          <w:szCs w:val="24"/>
          <w:lang w:eastAsia="en-GB"/>
        </w:rPr>
        <w:t xml:space="preserve"> </w:t>
      </w:r>
      <w:r w:rsidRPr="00D927FE">
        <w:rPr>
          <w:rFonts w:ascii="Arial" w:eastAsia="Times New Roman" w:hAnsi="Arial" w:cs="Arial"/>
          <w:b/>
          <w:bCs/>
          <w:sz w:val="24"/>
          <w:szCs w:val="24"/>
          <w:lang w:eastAsia="en-GB"/>
        </w:rPr>
        <w:t>202</w:t>
      </w:r>
      <w:r w:rsidR="0083658D" w:rsidRPr="00D927FE">
        <w:rPr>
          <w:rFonts w:ascii="Arial" w:eastAsia="Times New Roman" w:hAnsi="Arial" w:cs="Arial"/>
          <w:b/>
          <w:bCs/>
          <w:sz w:val="24"/>
          <w:szCs w:val="24"/>
          <w:lang w:eastAsia="en-GB"/>
        </w:rPr>
        <w:t>3</w:t>
      </w:r>
      <w:r w:rsidR="00485098" w:rsidRPr="00D927FE">
        <w:rPr>
          <w:rFonts w:ascii="Arial" w:eastAsia="Times New Roman" w:hAnsi="Arial" w:cs="Arial"/>
          <w:b/>
          <w:bCs/>
          <w:sz w:val="24"/>
          <w:szCs w:val="24"/>
          <w:lang w:eastAsia="en-GB"/>
        </w:rPr>
        <w:t>:</w:t>
      </w:r>
      <w:r w:rsidR="0014490A" w:rsidRPr="00D927FE">
        <w:rPr>
          <w:rFonts w:ascii="Arial" w:eastAsia="Times New Roman" w:hAnsi="Arial" w:cs="Arial"/>
          <w:b/>
          <w:bCs/>
          <w:sz w:val="24"/>
          <w:szCs w:val="24"/>
          <w:lang w:eastAsia="en-GB"/>
        </w:rPr>
        <w:t xml:space="preserve"> </w:t>
      </w:r>
      <w:r w:rsidR="00151073" w:rsidRPr="00D927FE">
        <w:rPr>
          <w:rFonts w:ascii="Arial" w:eastAsia="Times New Roman" w:hAnsi="Arial" w:cs="Arial"/>
          <w:sz w:val="24"/>
          <w:szCs w:val="24"/>
          <w:lang w:eastAsia="en-GB"/>
        </w:rPr>
        <w:t xml:space="preserve">A detailed financial statement was presented </w:t>
      </w:r>
      <w:r w:rsidR="00B961CC">
        <w:rPr>
          <w:rFonts w:ascii="Arial" w:eastAsia="Times New Roman" w:hAnsi="Arial" w:cs="Arial"/>
          <w:sz w:val="24"/>
          <w:szCs w:val="24"/>
          <w:lang w:eastAsia="en-GB"/>
        </w:rPr>
        <w:t xml:space="preserve">by the Clerk </w:t>
      </w:r>
      <w:r w:rsidR="00151073" w:rsidRPr="00D927FE">
        <w:rPr>
          <w:rFonts w:ascii="Arial" w:eastAsia="Times New Roman" w:hAnsi="Arial" w:cs="Arial"/>
          <w:sz w:val="24"/>
          <w:szCs w:val="24"/>
          <w:lang w:eastAsia="en-GB"/>
        </w:rPr>
        <w:t xml:space="preserve">to the </w:t>
      </w:r>
      <w:r w:rsidR="002B7AB0">
        <w:rPr>
          <w:rFonts w:ascii="Arial" w:eastAsia="Times New Roman" w:hAnsi="Arial" w:cs="Arial"/>
          <w:sz w:val="24"/>
          <w:szCs w:val="24"/>
          <w:lang w:eastAsia="en-GB"/>
        </w:rPr>
        <w:t>p</w:t>
      </w:r>
      <w:r w:rsidR="00151073" w:rsidRPr="00D927FE">
        <w:rPr>
          <w:rFonts w:ascii="Arial" w:eastAsia="Times New Roman" w:hAnsi="Arial" w:cs="Arial"/>
          <w:sz w:val="24"/>
          <w:szCs w:val="24"/>
          <w:lang w:eastAsia="en-GB"/>
        </w:rPr>
        <w:t xml:space="preserve">arish </w:t>
      </w:r>
      <w:r w:rsidR="002B7AB0">
        <w:rPr>
          <w:rFonts w:ascii="Arial" w:eastAsia="Times New Roman" w:hAnsi="Arial" w:cs="Arial"/>
          <w:sz w:val="24"/>
          <w:szCs w:val="24"/>
          <w:lang w:eastAsia="en-GB"/>
        </w:rPr>
        <w:t>c</w:t>
      </w:r>
      <w:r w:rsidR="00151073" w:rsidRPr="00D927FE">
        <w:rPr>
          <w:rFonts w:ascii="Arial" w:eastAsia="Times New Roman" w:hAnsi="Arial" w:cs="Arial"/>
          <w:sz w:val="24"/>
          <w:szCs w:val="24"/>
          <w:lang w:eastAsia="en-GB"/>
        </w:rPr>
        <w:t>ouncil showing</w:t>
      </w:r>
      <w:r w:rsidR="00C77A38" w:rsidRPr="00D927FE">
        <w:rPr>
          <w:rFonts w:ascii="Arial" w:eastAsia="Times New Roman" w:hAnsi="Arial" w:cs="Arial"/>
          <w:sz w:val="24"/>
          <w:szCs w:val="24"/>
          <w:lang w:eastAsia="en-GB"/>
        </w:rPr>
        <w:t xml:space="preserve"> the following balances as at</w:t>
      </w:r>
      <w:r w:rsidR="00300576" w:rsidRPr="00D927FE">
        <w:rPr>
          <w:rFonts w:ascii="Arial" w:eastAsia="Times New Roman" w:hAnsi="Arial" w:cs="Arial"/>
          <w:sz w:val="24"/>
          <w:szCs w:val="24"/>
          <w:lang w:eastAsia="en-GB"/>
        </w:rPr>
        <w:t xml:space="preserve"> </w:t>
      </w:r>
      <w:r w:rsidR="0038205D" w:rsidRPr="00D927FE">
        <w:rPr>
          <w:rFonts w:ascii="Arial" w:eastAsia="Times New Roman" w:hAnsi="Arial" w:cs="Arial"/>
          <w:sz w:val="24"/>
          <w:szCs w:val="24"/>
          <w:lang w:eastAsia="en-GB"/>
        </w:rPr>
        <w:t>3</w:t>
      </w:r>
      <w:r w:rsidR="001D24D5" w:rsidRPr="00D927FE">
        <w:rPr>
          <w:rFonts w:ascii="Arial" w:eastAsia="Times New Roman" w:hAnsi="Arial" w:cs="Arial"/>
          <w:sz w:val="24"/>
          <w:szCs w:val="24"/>
          <w:lang w:eastAsia="en-GB"/>
        </w:rPr>
        <w:t>1</w:t>
      </w:r>
      <w:r w:rsidR="0038205D" w:rsidRPr="00D927FE">
        <w:rPr>
          <w:rFonts w:ascii="Arial" w:eastAsia="Times New Roman" w:hAnsi="Arial" w:cs="Arial"/>
          <w:sz w:val="24"/>
          <w:szCs w:val="24"/>
          <w:lang w:eastAsia="en-GB"/>
        </w:rPr>
        <w:t xml:space="preserve"> </w:t>
      </w:r>
      <w:r w:rsidR="001D24D5" w:rsidRPr="00D927FE">
        <w:rPr>
          <w:rFonts w:ascii="Arial" w:eastAsia="Times New Roman" w:hAnsi="Arial" w:cs="Arial"/>
          <w:sz w:val="24"/>
          <w:szCs w:val="24"/>
          <w:lang w:eastAsia="en-GB"/>
        </w:rPr>
        <w:t xml:space="preserve">Dec </w:t>
      </w:r>
      <w:r w:rsidR="00C77A38" w:rsidRPr="00D927FE">
        <w:rPr>
          <w:rFonts w:ascii="Arial" w:eastAsia="Times New Roman" w:hAnsi="Arial" w:cs="Arial"/>
          <w:sz w:val="24"/>
          <w:szCs w:val="24"/>
          <w:lang w:eastAsia="en-GB"/>
        </w:rPr>
        <w:t>202</w:t>
      </w:r>
      <w:r w:rsidR="0083658D" w:rsidRPr="00D927FE">
        <w:rPr>
          <w:rFonts w:ascii="Arial" w:eastAsia="Times New Roman" w:hAnsi="Arial" w:cs="Arial"/>
          <w:sz w:val="24"/>
          <w:szCs w:val="24"/>
          <w:lang w:eastAsia="en-GB"/>
        </w:rPr>
        <w:t>3</w:t>
      </w:r>
      <w:r w:rsidR="00151073" w:rsidRPr="00D927FE">
        <w:rPr>
          <w:rFonts w:ascii="Arial" w:eastAsia="Times New Roman" w:hAnsi="Arial" w:cs="Arial"/>
          <w:sz w:val="24"/>
          <w:szCs w:val="24"/>
          <w:lang w:eastAsia="en-GB"/>
        </w:rPr>
        <w:t>: </w:t>
      </w:r>
      <w:r w:rsidR="00151073" w:rsidRPr="00D927FE">
        <w:rPr>
          <w:rFonts w:ascii="Arial" w:eastAsia="Times New Roman" w:hAnsi="Arial" w:cs="Arial"/>
          <w:sz w:val="24"/>
          <w:szCs w:val="24"/>
          <w:lang w:eastAsia="en-GB"/>
        </w:rPr>
        <w:br/>
      </w:r>
      <w:r w:rsidR="00151073" w:rsidRPr="00D927FE">
        <w:rPr>
          <w:rFonts w:ascii="Arial" w:eastAsia="Times New Roman" w:hAnsi="Arial" w:cs="Arial"/>
          <w:sz w:val="24"/>
          <w:szCs w:val="24"/>
          <w:lang w:eastAsia="en-GB"/>
        </w:rPr>
        <w:tab/>
      </w:r>
      <w:r w:rsidR="00151073" w:rsidRPr="00D927FE">
        <w:rPr>
          <w:rFonts w:ascii="Arial" w:eastAsia="Times New Roman" w:hAnsi="Arial" w:cs="Arial"/>
          <w:sz w:val="24"/>
          <w:szCs w:val="24"/>
          <w:lang w:eastAsia="en-GB"/>
        </w:rPr>
        <w:tab/>
        <w:t xml:space="preserve">current </w:t>
      </w:r>
      <w:r w:rsidR="000429CF" w:rsidRPr="00D927FE">
        <w:rPr>
          <w:rFonts w:ascii="Arial" w:eastAsia="Times New Roman" w:hAnsi="Arial" w:cs="Arial"/>
          <w:sz w:val="24"/>
          <w:szCs w:val="24"/>
          <w:lang w:eastAsia="en-GB"/>
        </w:rPr>
        <w:t xml:space="preserve">account </w:t>
      </w:r>
      <w:r w:rsidR="00151073" w:rsidRPr="00D927FE">
        <w:rPr>
          <w:rFonts w:ascii="Arial" w:eastAsia="Times New Roman" w:hAnsi="Arial" w:cs="Arial"/>
          <w:sz w:val="24"/>
          <w:szCs w:val="24"/>
          <w:lang w:eastAsia="en-GB"/>
        </w:rPr>
        <w:t xml:space="preserve">balance of </w:t>
      </w:r>
      <w:r w:rsidR="00151073" w:rsidRPr="00D927FE">
        <w:rPr>
          <w:rFonts w:ascii="Arial" w:eastAsia="Times New Roman" w:hAnsi="Arial" w:cs="Arial"/>
          <w:sz w:val="24"/>
          <w:szCs w:val="24"/>
          <w:lang w:eastAsia="en-GB"/>
        </w:rPr>
        <w:tab/>
        <w:t>£</w:t>
      </w:r>
      <w:r w:rsidR="002C3098" w:rsidRPr="00D927FE">
        <w:rPr>
          <w:rFonts w:ascii="Arial" w:eastAsia="Times New Roman" w:hAnsi="Arial" w:cs="Arial"/>
          <w:sz w:val="24"/>
          <w:szCs w:val="24"/>
          <w:lang w:eastAsia="en-GB"/>
        </w:rPr>
        <w:t>30,682.75</w:t>
      </w:r>
      <w:r w:rsidR="00151073" w:rsidRPr="00D927FE">
        <w:rPr>
          <w:rFonts w:ascii="Arial" w:eastAsia="Times New Roman" w:hAnsi="Arial" w:cs="Arial"/>
          <w:sz w:val="24"/>
          <w:szCs w:val="24"/>
          <w:lang w:eastAsia="en-GB"/>
        </w:rPr>
        <w:br/>
      </w:r>
      <w:r w:rsidR="00151073" w:rsidRPr="00D927FE">
        <w:rPr>
          <w:rFonts w:ascii="Arial" w:eastAsia="Times New Roman" w:hAnsi="Arial" w:cs="Arial"/>
          <w:sz w:val="24"/>
          <w:szCs w:val="24"/>
          <w:lang w:eastAsia="en-GB"/>
        </w:rPr>
        <w:tab/>
      </w:r>
      <w:r w:rsidR="00151073" w:rsidRPr="00D927FE">
        <w:rPr>
          <w:rFonts w:ascii="Arial" w:eastAsia="Times New Roman" w:hAnsi="Arial" w:cs="Arial"/>
          <w:sz w:val="24"/>
          <w:szCs w:val="24"/>
          <w:lang w:eastAsia="en-GB"/>
        </w:rPr>
        <w:tab/>
        <w:t xml:space="preserve">deposit account balance of </w:t>
      </w:r>
      <w:r w:rsidR="00151073" w:rsidRPr="00D927FE">
        <w:rPr>
          <w:rFonts w:ascii="Arial" w:eastAsia="Times New Roman" w:hAnsi="Arial" w:cs="Arial"/>
          <w:sz w:val="24"/>
          <w:szCs w:val="24"/>
          <w:lang w:eastAsia="en-GB"/>
        </w:rPr>
        <w:tab/>
        <w:t>£</w:t>
      </w:r>
      <w:r w:rsidR="002C3098" w:rsidRPr="00D927FE">
        <w:rPr>
          <w:rFonts w:ascii="Arial" w:eastAsia="Times New Roman" w:hAnsi="Arial" w:cs="Arial"/>
          <w:sz w:val="24"/>
          <w:szCs w:val="24"/>
          <w:lang w:eastAsia="en-GB"/>
        </w:rPr>
        <w:t>19,175.27</w:t>
      </w:r>
      <w:r w:rsidR="00244BBD" w:rsidRPr="00D927FE">
        <w:rPr>
          <w:rFonts w:ascii="Arial" w:eastAsia="Times New Roman" w:hAnsi="Arial" w:cs="Arial"/>
          <w:sz w:val="24"/>
          <w:szCs w:val="24"/>
          <w:lang w:eastAsia="en-GB"/>
        </w:rPr>
        <w:br/>
      </w:r>
      <w:r w:rsidR="00C4551B" w:rsidRPr="00D927FE">
        <w:rPr>
          <w:rFonts w:ascii="Arial" w:eastAsia="Times New Roman" w:hAnsi="Arial" w:cs="Arial"/>
          <w:sz w:val="24"/>
          <w:szCs w:val="24"/>
          <w:lang w:eastAsia="en-GB"/>
        </w:rPr>
        <w:br/>
        <w:t xml:space="preserve">The balances stated above, and as presented in the financial statement, were independently verified to copies of the bank statements by Cllr </w:t>
      </w:r>
      <w:r w:rsidR="006D478E" w:rsidRPr="00D927FE">
        <w:rPr>
          <w:rFonts w:ascii="Arial" w:eastAsia="Times New Roman" w:hAnsi="Arial" w:cs="Arial"/>
          <w:sz w:val="24"/>
          <w:szCs w:val="24"/>
          <w:lang w:eastAsia="en-GB"/>
        </w:rPr>
        <w:t>Evald.</w:t>
      </w:r>
      <w:r w:rsidR="002B7AB0">
        <w:rPr>
          <w:rFonts w:ascii="Arial" w:eastAsia="Times New Roman" w:hAnsi="Arial" w:cs="Arial"/>
          <w:sz w:val="24"/>
          <w:szCs w:val="24"/>
          <w:lang w:eastAsia="en-GB"/>
        </w:rPr>
        <w:br/>
      </w:r>
      <w:r w:rsidR="005E0B50" w:rsidRPr="00D927FE">
        <w:rPr>
          <w:rFonts w:ascii="Arial" w:eastAsia="Times New Roman" w:hAnsi="Arial" w:cs="Arial"/>
          <w:sz w:val="24"/>
          <w:szCs w:val="24"/>
          <w:lang w:eastAsia="en-GB"/>
        </w:rPr>
        <w:br/>
      </w:r>
      <w:r w:rsidR="00D927FE" w:rsidRPr="00D927FE">
        <w:rPr>
          <w:rFonts w:ascii="Arial" w:eastAsia="Times New Roman" w:hAnsi="Arial" w:cs="Arial"/>
          <w:sz w:val="24"/>
          <w:szCs w:val="24"/>
          <w:lang w:eastAsia="en-GB"/>
        </w:rPr>
        <w:t>As at 31 Dec 2023</w:t>
      </w:r>
      <w:r w:rsidR="002B7AB0">
        <w:rPr>
          <w:rFonts w:ascii="Arial" w:eastAsia="Times New Roman" w:hAnsi="Arial" w:cs="Arial"/>
          <w:sz w:val="24"/>
          <w:szCs w:val="24"/>
          <w:lang w:eastAsia="en-GB"/>
        </w:rPr>
        <w:t>:</w:t>
      </w:r>
    </w:p>
    <w:p w14:paraId="5424FB90" w14:textId="68A719DD" w:rsidR="00D927FE" w:rsidRPr="00D927FE" w:rsidRDefault="00D927FE" w:rsidP="00D927FE">
      <w:pPr>
        <w:ind w:left="270"/>
        <w:jc w:val="left"/>
        <w:rPr>
          <w:rFonts w:ascii="Arial" w:eastAsia="Times New Roman" w:hAnsi="Arial" w:cs="Arial"/>
          <w:sz w:val="24"/>
          <w:szCs w:val="24"/>
          <w:lang w:eastAsia="en-GB"/>
        </w:rPr>
      </w:pPr>
      <w:r w:rsidRPr="00D927FE">
        <w:rPr>
          <w:rFonts w:ascii="Arial" w:eastAsia="Times New Roman" w:hAnsi="Arial" w:cs="Arial"/>
          <w:sz w:val="24"/>
          <w:szCs w:val="24"/>
          <w:lang w:eastAsia="en-GB"/>
        </w:rPr>
        <w:br/>
      </w:r>
      <w:r w:rsidR="002B7AB0">
        <w:rPr>
          <w:rFonts w:ascii="Arial" w:eastAsia="Times New Roman" w:hAnsi="Arial" w:cs="Arial"/>
          <w:sz w:val="24"/>
          <w:szCs w:val="24"/>
          <w:lang w:eastAsia="en-GB"/>
        </w:rPr>
        <w:t>t</w:t>
      </w:r>
      <w:r w:rsidRPr="00D927FE">
        <w:rPr>
          <w:rFonts w:ascii="Arial" w:eastAsia="Times New Roman" w:hAnsi="Arial" w:cs="Arial"/>
          <w:sz w:val="24"/>
          <w:szCs w:val="24"/>
          <w:lang w:eastAsia="en-GB"/>
        </w:rPr>
        <w:t xml:space="preserve">he council's forecast expenditure outturn for 2023/24 is £37,380. </w:t>
      </w:r>
    </w:p>
    <w:p w14:paraId="0740E907" w14:textId="7F83EA6D" w:rsidR="00D927FE" w:rsidRPr="00D927FE" w:rsidRDefault="002B7AB0" w:rsidP="00D927FE">
      <w:pPr>
        <w:ind w:left="270"/>
        <w:jc w:val="left"/>
        <w:rPr>
          <w:rFonts w:ascii="Arial" w:eastAsia="Times New Roman" w:hAnsi="Arial" w:cs="Arial"/>
          <w:sz w:val="24"/>
          <w:szCs w:val="24"/>
          <w:lang w:eastAsia="en-GB"/>
        </w:rPr>
      </w:pPr>
      <w:r>
        <w:rPr>
          <w:rFonts w:ascii="Arial" w:eastAsia="Times New Roman" w:hAnsi="Arial" w:cs="Arial"/>
          <w:sz w:val="24"/>
          <w:szCs w:val="24"/>
          <w:lang w:eastAsia="en-GB"/>
        </w:rPr>
        <w:t>t</w:t>
      </w:r>
      <w:r w:rsidR="00D927FE" w:rsidRPr="00D927FE">
        <w:rPr>
          <w:rFonts w:ascii="Arial" w:eastAsia="Times New Roman" w:hAnsi="Arial" w:cs="Arial"/>
          <w:sz w:val="24"/>
          <w:szCs w:val="24"/>
          <w:lang w:eastAsia="en-GB"/>
        </w:rPr>
        <w:t>he council's forecast income outturn for 2023/24 is £22,348</w:t>
      </w:r>
      <w:r w:rsidR="00D927FE">
        <w:rPr>
          <w:rFonts w:ascii="Arial" w:eastAsia="Times New Roman" w:hAnsi="Arial" w:cs="Arial"/>
          <w:sz w:val="24"/>
          <w:szCs w:val="24"/>
          <w:lang w:eastAsia="en-GB"/>
        </w:rPr>
        <w:br/>
      </w:r>
    </w:p>
    <w:p w14:paraId="627AD6E6" w14:textId="2A1A307E" w:rsidR="00D927FE" w:rsidRPr="00D927FE" w:rsidRDefault="00D927FE" w:rsidP="004B6AAE">
      <w:pPr>
        <w:pStyle w:val="ListParagraph"/>
        <w:ind w:left="270"/>
        <w:jc w:val="left"/>
        <w:rPr>
          <w:rFonts w:ascii="Arial" w:hAnsi="Arial" w:cs="Arial"/>
          <w:color w:val="000000"/>
          <w:sz w:val="24"/>
          <w:szCs w:val="24"/>
          <w:shd w:val="clear" w:color="auto" w:fill="FFFFFF"/>
        </w:rPr>
      </w:pPr>
      <w:r w:rsidRPr="00D927FE">
        <w:rPr>
          <w:rFonts w:ascii="Arial" w:hAnsi="Arial" w:cs="Arial"/>
          <w:color w:val="000000"/>
          <w:sz w:val="24"/>
          <w:szCs w:val="24"/>
          <w:shd w:val="clear" w:color="auto" w:fill="FFFFFF"/>
        </w:rPr>
        <w:t>This is a net deficit forecast outturn for 2023/24 of £15,032</w:t>
      </w:r>
      <w:r>
        <w:rPr>
          <w:rFonts w:ascii="Arial" w:hAnsi="Arial" w:cs="Arial"/>
          <w:color w:val="000000"/>
          <w:sz w:val="24"/>
          <w:szCs w:val="24"/>
          <w:shd w:val="clear" w:color="auto" w:fill="FFFFFF"/>
        </w:rPr>
        <w:t xml:space="preserve">. </w:t>
      </w:r>
      <w:r w:rsidRPr="00D927FE">
        <w:rPr>
          <w:rFonts w:ascii="Arial" w:hAnsi="Arial" w:cs="Arial"/>
          <w:color w:val="000000"/>
          <w:sz w:val="24"/>
          <w:szCs w:val="24"/>
          <w:shd w:val="clear" w:color="auto" w:fill="FFFFFF"/>
        </w:rPr>
        <w:t xml:space="preserve">This is a net deterioration in the forecast deficit for 2023/24 of £4,558 between the budgeted deficit of £10,474 and the forecast outturn deficit of £15,032. This is the </w:t>
      </w:r>
      <w:r w:rsidR="00CA092D">
        <w:rPr>
          <w:rFonts w:ascii="Arial" w:hAnsi="Arial" w:cs="Arial"/>
          <w:color w:val="000000"/>
          <w:sz w:val="24"/>
          <w:szCs w:val="24"/>
          <w:shd w:val="clear" w:color="auto" w:fill="FFFFFF"/>
        </w:rPr>
        <w:t xml:space="preserve">is the </w:t>
      </w:r>
      <w:r w:rsidR="00CA092D">
        <w:rPr>
          <w:rFonts w:ascii="Arial" w:hAnsi="Arial" w:cs="Arial"/>
          <w:color w:val="000000"/>
          <w:sz w:val="24"/>
          <w:szCs w:val="24"/>
          <w:shd w:val="clear" w:color="auto" w:fill="FFFFFF"/>
        </w:rPr>
        <w:lastRenderedPageBreak/>
        <w:t xml:space="preserve">result of a </w:t>
      </w:r>
      <w:r w:rsidRPr="00D927FE">
        <w:rPr>
          <w:rFonts w:ascii="Arial" w:hAnsi="Arial" w:cs="Arial"/>
          <w:color w:val="000000"/>
          <w:sz w:val="24"/>
          <w:szCs w:val="24"/>
          <w:shd w:val="clear" w:color="auto" w:fill="FFFFFF"/>
        </w:rPr>
        <w:t>combination of overspends and underspends over a number of various budget heads. The forecast deficit of £15,032 will be funded from reserves.</w:t>
      </w:r>
      <w:r w:rsidR="004B6AAE">
        <w:rPr>
          <w:rFonts w:ascii="Arial" w:hAnsi="Arial" w:cs="Arial"/>
          <w:color w:val="000000"/>
          <w:sz w:val="24"/>
          <w:szCs w:val="24"/>
          <w:shd w:val="clear" w:color="auto" w:fill="FFFFFF"/>
        </w:rPr>
        <w:t xml:space="preserve"> </w:t>
      </w:r>
      <w:r w:rsidRPr="00D927FE">
        <w:rPr>
          <w:rFonts w:ascii="Arial" w:hAnsi="Arial" w:cs="Arial"/>
          <w:color w:val="000000"/>
          <w:sz w:val="24"/>
          <w:szCs w:val="24"/>
          <w:shd w:val="clear" w:color="auto" w:fill="FFFFFF"/>
        </w:rPr>
        <w:t>Therefore, the opening balance at the start of the financial year 2023/24 of £60,239 is forecast to be a closing balance of £45,207 at the end of 2023/24</w:t>
      </w:r>
    </w:p>
    <w:p w14:paraId="5DE65133" w14:textId="7260F86C" w:rsidR="00201135" w:rsidRPr="00293481" w:rsidRDefault="00AC5F68" w:rsidP="004B6AAE">
      <w:pPr>
        <w:pStyle w:val="ListParagraph"/>
        <w:ind w:left="270"/>
        <w:jc w:val="left"/>
        <w:rPr>
          <w:rFonts w:ascii="Arial" w:hAnsi="Arial" w:cs="Arial"/>
          <w:b/>
          <w:bCs/>
          <w:sz w:val="24"/>
          <w:szCs w:val="24"/>
        </w:rPr>
      </w:pPr>
      <w:r w:rsidRPr="00293481">
        <w:rPr>
          <w:rStyle w:val="normaltextrun"/>
          <w:rFonts w:ascii="Arial" w:hAnsi="Arial" w:cs="Arial"/>
          <w:sz w:val="24"/>
          <w:szCs w:val="24"/>
        </w:rPr>
        <w:br/>
      </w:r>
      <w:r w:rsidR="00BD494B" w:rsidRPr="00293481">
        <w:rPr>
          <w:rFonts w:ascii="Arial" w:hAnsi="Arial" w:cs="Arial"/>
          <w:b/>
          <w:bCs/>
          <w:sz w:val="24"/>
          <w:szCs w:val="24"/>
        </w:rPr>
        <w:t xml:space="preserve">It was resolved </w:t>
      </w:r>
      <w:r w:rsidR="00BD494B" w:rsidRPr="00293481">
        <w:rPr>
          <w:rFonts w:ascii="Arial" w:hAnsi="Arial" w:cs="Arial"/>
          <w:sz w:val="24"/>
          <w:szCs w:val="24"/>
        </w:rPr>
        <w:t xml:space="preserve">that the financial statement be </w:t>
      </w:r>
      <w:r w:rsidR="005E5FF7" w:rsidRPr="00293481">
        <w:rPr>
          <w:rFonts w:ascii="Arial" w:hAnsi="Arial" w:cs="Arial"/>
          <w:sz w:val="24"/>
          <w:szCs w:val="24"/>
        </w:rPr>
        <w:t>approved</w:t>
      </w:r>
      <w:r w:rsidR="00BD494B" w:rsidRPr="00293481">
        <w:rPr>
          <w:rFonts w:ascii="Arial" w:hAnsi="Arial" w:cs="Arial"/>
          <w:sz w:val="24"/>
          <w:szCs w:val="24"/>
        </w:rPr>
        <w:t>.</w:t>
      </w:r>
      <w:r w:rsidR="004B6AAE">
        <w:rPr>
          <w:rFonts w:ascii="Arial" w:hAnsi="Arial" w:cs="Arial"/>
          <w:sz w:val="24"/>
          <w:szCs w:val="24"/>
        </w:rPr>
        <w:br/>
      </w:r>
    </w:p>
    <w:p w14:paraId="738DF1CD" w14:textId="31BFBB65" w:rsidR="00230785" w:rsidRPr="00230785" w:rsidRDefault="004B6AAE" w:rsidP="0015742C">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Precept</w:t>
      </w:r>
      <w:r w:rsidR="00B9361B" w:rsidRPr="00230785">
        <w:rPr>
          <w:rFonts w:ascii="Arial" w:eastAsia="Times New Roman" w:hAnsi="Arial" w:cs="Arial"/>
          <w:b/>
          <w:bCs/>
          <w:sz w:val="24"/>
          <w:szCs w:val="24"/>
          <w:lang w:eastAsia="en-GB"/>
        </w:rPr>
        <w:t xml:space="preserve"> 2024-25</w:t>
      </w:r>
      <w:r w:rsidR="00485098" w:rsidRPr="00230785">
        <w:rPr>
          <w:rFonts w:ascii="Arial" w:eastAsia="Times New Roman" w:hAnsi="Arial" w:cs="Arial"/>
          <w:b/>
          <w:bCs/>
          <w:sz w:val="24"/>
          <w:szCs w:val="24"/>
          <w:lang w:eastAsia="en-GB"/>
        </w:rPr>
        <w:t>:</w:t>
      </w:r>
      <w:r w:rsidR="005060AF" w:rsidRPr="00230785">
        <w:rPr>
          <w:rFonts w:ascii="Arial" w:eastAsia="Times New Roman" w:hAnsi="Arial" w:cs="Arial"/>
          <w:b/>
          <w:bCs/>
          <w:sz w:val="24"/>
          <w:szCs w:val="24"/>
          <w:lang w:eastAsia="en-GB"/>
        </w:rPr>
        <w:t xml:space="preserve"> </w:t>
      </w:r>
      <w:r w:rsidR="00B9361B" w:rsidRPr="00230785">
        <w:rPr>
          <w:rFonts w:ascii="Arial" w:eastAsia="Times New Roman" w:hAnsi="Arial" w:cs="Arial"/>
          <w:b/>
          <w:bCs/>
          <w:sz w:val="24"/>
          <w:szCs w:val="24"/>
          <w:lang w:eastAsia="en-GB"/>
        </w:rPr>
        <w:t xml:space="preserve">It was resolved </w:t>
      </w:r>
      <w:r w:rsidR="00B9361B" w:rsidRPr="00230785">
        <w:rPr>
          <w:rFonts w:ascii="Arial" w:eastAsia="Times New Roman" w:hAnsi="Arial" w:cs="Arial"/>
          <w:sz w:val="24"/>
          <w:szCs w:val="24"/>
          <w:lang w:eastAsia="en-GB"/>
        </w:rPr>
        <w:t xml:space="preserve">that </w:t>
      </w:r>
      <w:r w:rsidR="00DF7D3D">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precept for 2024-25 would remain the same as 2023-24 i.e. no change in the amounts that each household pays. For example, a band D household will pay an annual amount of £24.73. The precept income, therefore, due to the parish council for 2024-25 will be £21,030 (rounded to the nearest £10 as requested by SRBC). </w:t>
      </w:r>
      <w:r w:rsidR="008C29AC">
        <w:rPr>
          <w:rFonts w:ascii="Arial" w:eastAsia="Times New Roman" w:hAnsi="Arial" w:cs="Arial"/>
          <w:sz w:val="24"/>
          <w:szCs w:val="24"/>
          <w:lang w:eastAsia="en-GB"/>
        </w:rPr>
        <w:br/>
      </w:r>
    </w:p>
    <w:p w14:paraId="3C49E1C5" w14:textId="6B424AFE" w:rsidR="00230785" w:rsidRPr="00D9672B" w:rsidRDefault="008C29AC" w:rsidP="00F51158">
      <w:pPr>
        <w:pStyle w:val="ListParagraph"/>
        <w:numPr>
          <w:ilvl w:val="0"/>
          <w:numId w:val="1"/>
        </w:numPr>
        <w:ind w:left="284" w:hanging="710"/>
        <w:jc w:val="left"/>
        <w:rPr>
          <w:rFonts w:ascii="Arial" w:eastAsia="Times New Roman" w:hAnsi="Arial" w:cs="Arial"/>
          <w:sz w:val="24"/>
          <w:szCs w:val="24"/>
          <w:lang w:eastAsia="en-GB"/>
        </w:rPr>
      </w:pPr>
      <w:r>
        <w:rPr>
          <w:rFonts w:ascii="Arial" w:eastAsia="Times New Roman" w:hAnsi="Arial" w:cs="Arial"/>
          <w:b/>
          <w:bCs/>
          <w:sz w:val="24"/>
          <w:szCs w:val="24"/>
          <w:lang w:eastAsia="en-GB"/>
        </w:rPr>
        <w:t>Direct Debit HMRC</w:t>
      </w:r>
      <w:r w:rsidR="00B729D3">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 xml:space="preserve">It was resolved that </w:t>
      </w:r>
      <w:r>
        <w:rPr>
          <w:rFonts w:ascii="Arial" w:eastAsia="Times New Roman" w:hAnsi="Arial" w:cs="Arial"/>
          <w:sz w:val="24"/>
          <w:szCs w:val="24"/>
          <w:lang w:eastAsia="en-GB"/>
        </w:rPr>
        <w:t xml:space="preserve">the Clerk be approved to set up a direct debit for payment of employee’s tax to HMRC. </w:t>
      </w:r>
      <w:r>
        <w:rPr>
          <w:rFonts w:ascii="Arial" w:eastAsia="Times New Roman" w:hAnsi="Arial" w:cs="Arial"/>
          <w:sz w:val="24"/>
          <w:szCs w:val="24"/>
          <w:lang w:eastAsia="en-GB"/>
        </w:rPr>
        <w:br/>
      </w:r>
    </w:p>
    <w:p w14:paraId="52B171FF" w14:textId="38CB9FE8" w:rsidR="00D26439" w:rsidRPr="00D26439" w:rsidRDefault="008C29AC" w:rsidP="00F51158">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Review of Direct Debits &amp; Standing Orders</w:t>
      </w:r>
      <w:r w:rsidR="00485098">
        <w:rPr>
          <w:rFonts w:ascii="Arial" w:eastAsia="Times New Roman" w:hAnsi="Arial" w:cs="Arial"/>
          <w:b/>
          <w:bCs/>
          <w:sz w:val="24"/>
          <w:szCs w:val="24"/>
          <w:lang w:eastAsia="en-GB"/>
        </w:rPr>
        <w:t>:</w:t>
      </w:r>
      <w:r w:rsidR="005B1569">
        <w:rPr>
          <w:rFonts w:ascii="Arial" w:eastAsia="Times New Roman" w:hAnsi="Arial" w:cs="Arial"/>
          <w:sz w:val="24"/>
          <w:szCs w:val="24"/>
          <w:lang w:eastAsia="en-GB"/>
        </w:rPr>
        <w:t xml:space="preserve"> </w:t>
      </w:r>
      <w:r>
        <w:rPr>
          <w:rFonts w:ascii="Arial" w:eastAsia="Times New Roman" w:hAnsi="Arial" w:cs="Arial"/>
          <w:sz w:val="24"/>
          <w:szCs w:val="24"/>
          <w:lang w:eastAsia="en-GB"/>
        </w:rPr>
        <w:t>There are no standing orders and it was agreed that the Direct Debits for the monthly website subscription and the annual subscription for the Information Commissioner’s Office were correct and proper.</w:t>
      </w:r>
      <w:r w:rsidR="00F740D1">
        <w:rPr>
          <w:rFonts w:ascii="Arial" w:eastAsia="Times New Roman" w:hAnsi="Arial" w:cs="Arial"/>
          <w:sz w:val="24"/>
          <w:szCs w:val="24"/>
          <w:lang w:eastAsia="en-GB"/>
        </w:rPr>
        <w:br/>
      </w:r>
    </w:p>
    <w:p w14:paraId="2AB9ABD3" w14:textId="77777777" w:rsidR="00F740D1" w:rsidRPr="00F740D1" w:rsidRDefault="00F740D1" w:rsidP="00D0596C">
      <w:pPr>
        <w:pStyle w:val="ListParagraph"/>
        <w:numPr>
          <w:ilvl w:val="0"/>
          <w:numId w:val="1"/>
        </w:numPr>
        <w:ind w:left="284" w:hanging="710"/>
        <w:jc w:val="left"/>
        <w:rPr>
          <w:rFonts w:ascii="Arial" w:eastAsia="Arial" w:hAnsi="Arial" w:cs="Arial"/>
          <w:sz w:val="24"/>
          <w:szCs w:val="24"/>
        </w:rPr>
      </w:pPr>
      <w:r w:rsidRPr="00F740D1">
        <w:rPr>
          <w:rFonts w:ascii="Arial" w:eastAsia="Times New Roman" w:hAnsi="Arial" w:cs="Arial"/>
          <w:b/>
          <w:bCs/>
          <w:sz w:val="24"/>
          <w:szCs w:val="24"/>
          <w:lang w:eastAsia="en-GB"/>
        </w:rPr>
        <w:t>Parish Council Asset Register:</w:t>
      </w:r>
      <w:r>
        <w:rPr>
          <w:rFonts w:ascii="Arial" w:eastAsia="Times New Roman" w:hAnsi="Arial" w:cs="Arial"/>
          <w:sz w:val="24"/>
          <w:szCs w:val="24"/>
          <w:lang w:eastAsia="en-GB"/>
        </w:rPr>
        <w:t xml:space="preserve"> The Clerk presented the updated asset register with a value of £46,066. Additions for 2023-24 are two new bus shelters and 10 new barrel planters. </w:t>
      </w:r>
      <w:r w:rsidRPr="00F740D1">
        <w:rPr>
          <w:rFonts w:ascii="Arial" w:eastAsia="Times New Roman" w:hAnsi="Arial" w:cs="Arial"/>
          <w:b/>
          <w:bCs/>
          <w:sz w:val="24"/>
          <w:szCs w:val="24"/>
          <w:lang w:eastAsia="en-GB"/>
        </w:rPr>
        <w:t>It was resolved</w:t>
      </w:r>
      <w:r>
        <w:rPr>
          <w:rFonts w:ascii="Arial" w:eastAsia="Times New Roman" w:hAnsi="Arial" w:cs="Arial"/>
          <w:sz w:val="24"/>
          <w:szCs w:val="24"/>
          <w:lang w:eastAsia="en-GB"/>
        </w:rPr>
        <w:t xml:space="preserve"> that the asset register be approved. </w:t>
      </w:r>
      <w:r>
        <w:rPr>
          <w:rFonts w:ascii="Arial" w:eastAsia="Times New Roman" w:hAnsi="Arial" w:cs="Arial"/>
          <w:sz w:val="24"/>
          <w:szCs w:val="24"/>
          <w:lang w:eastAsia="en-GB"/>
        </w:rPr>
        <w:br/>
      </w:r>
    </w:p>
    <w:p w14:paraId="30018BA7" w14:textId="1196B143" w:rsidR="00F740D1" w:rsidRPr="00C31786" w:rsidRDefault="00F740D1" w:rsidP="00F740D1">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L</w:t>
      </w:r>
      <w:r w:rsidRPr="00F740D1">
        <w:rPr>
          <w:rFonts w:ascii="Arial" w:eastAsia="Times New Roman" w:hAnsi="Arial" w:cs="Arial"/>
          <w:b/>
          <w:bCs/>
          <w:sz w:val="24"/>
          <w:szCs w:val="24"/>
          <w:lang w:eastAsia="en-GB"/>
        </w:rPr>
        <w:t xml:space="preserve">etter to South Ribble Borough Council </w:t>
      </w:r>
      <w:r>
        <w:rPr>
          <w:rFonts w:ascii="Arial" w:eastAsia="Times New Roman" w:hAnsi="Arial" w:cs="Arial"/>
          <w:b/>
          <w:bCs/>
          <w:sz w:val="24"/>
          <w:szCs w:val="24"/>
          <w:lang w:eastAsia="en-GB"/>
        </w:rPr>
        <w:t xml:space="preserve">(SRBC) re Litter Bin: </w:t>
      </w:r>
      <w:r w:rsidR="00F710F7">
        <w:rPr>
          <w:rFonts w:ascii="Arial" w:eastAsia="Times New Roman" w:hAnsi="Arial" w:cs="Arial"/>
          <w:sz w:val="24"/>
          <w:szCs w:val="24"/>
          <w:lang w:eastAsia="en-GB"/>
        </w:rPr>
        <w:t xml:space="preserve">There have </w:t>
      </w:r>
      <w:r w:rsidR="0031718E">
        <w:rPr>
          <w:rFonts w:ascii="Arial" w:eastAsia="Times New Roman" w:hAnsi="Arial" w:cs="Arial"/>
          <w:sz w:val="24"/>
          <w:szCs w:val="24"/>
          <w:lang w:eastAsia="en-GB"/>
        </w:rPr>
        <w:t xml:space="preserve">been </w:t>
      </w:r>
      <w:r>
        <w:rPr>
          <w:rFonts w:ascii="Arial" w:eastAsia="Times New Roman" w:hAnsi="Arial" w:cs="Arial"/>
          <w:sz w:val="24"/>
          <w:szCs w:val="24"/>
          <w:lang w:eastAsia="en-GB"/>
        </w:rPr>
        <w:t xml:space="preserve">complaints to </w:t>
      </w:r>
      <w:r w:rsidR="00F710F7">
        <w:rPr>
          <w:rFonts w:ascii="Arial" w:eastAsia="Times New Roman" w:hAnsi="Arial" w:cs="Arial"/>
          <w:sz w:val="24"/>
          <w:szCs w:val="24"/>
          <w:lang w:eastAsia="en-GB"/>
        </w:rPr>
        <w:t>c</w:t>
      </w:r>
      <w:r>
        <w:rPr>
          <w:rFonts w:ascii="Arial" w:eastAsia="Times New Roman" w:hAnsi="Arial" w:cs="Arial"/>
          <w:sz w:val="24"/>
          <w:szCs w:val="24"/>
          <w:lang w:eastAsia="en-GB"/>
        </w:rPr>
        <w:t xml:space="preserve">ouncillors about </w:t>
      </w:r>
      <w:r w:rsidR="00F710F7">
        <w:rPr>
          <w:rFonts w:ascii="Arial" w:eastAsia="Times New Roman" w:hAnsi="Arial" w:cs="Arial"/>
          <w:sz w:val="24"/>
          <w:szCs w:val="24"/>
          <w:lang w:eastAsia="en-GB"/>
        </w:rPr>
        <w:t>dog</w:t>
      </w:r>
      <w:r>
        <w:rPr>
          <w:rFonts w:ascii="Arial" w:eastAsia="Times New Roman" w:hAnsi="Arial" w:cs="Arial"/>
          <w:sz w:val="24"/>
          <w:szCs w:val="24"/>
          <w:lang w:eastAsia="en-GB"/>
        </w:rPr>
        <w:t xml:space="preserve"> waste bags being thrown into the brook and hung on branches of bushes / trees</w:t>
      </w:r>
      <w:r w:rsidR="009D2080">
        <w:rPr>
          <w:rFonts w:ascii="Arial" w:eastAsia="Times New Roman" w:hAnsi="Arial" w:cs="Arial"/>
          <w:sz w:val="24"/>
          <w:szCs w:val="24"/>
          <w:lang w:eastAsia="en-GB"/>
        </w:rPr>
        <w:t xml:space="preserve"> on the Dob Lane Recreation Park</w:t>
      </w:r>
      <w:r w:rsidR="00F710F7">
        <w:rPr>
          <w:rFonts w:ascii="Arial" w:eastAsia="Times New Roman" w:hAnsi="Arial" w:cs="Arial"/>
          <w:sz w:val="24"/>
          <w:szCs w:val="24"/>
          <w:lang w:eastAsia="en-GB"/>
        </w:rPr>
        <w:t xml:space="preserve">. It was agreed the parish council would write to SRBC requesting a dog waste bin be located on the Dob Lane </w:t>
      </w:r>
      <w:r w:rsidR="00A7144A">
        <w:rPr>
          <w:rFonts w:ascii="Arial" w:eastAsia="Times New Roman" w:hAnsi="Arial" w:cs="Arial"/>
          <w:sz w:val="24"/>
          <w:szCs w:val="24"/>
          <w:lang w:eastAsia="en-GB"/>
        </w:rPr>
        <w:t>R</w:t>
      </w:r>
      <w:r w:rsidR="00F710F7">
        <w:rPr>
          <w:rFonts w:ascii="Arial" w:eastAsia="Times New Roman" w:hAnsi="Arial" w:cs="Arial"/>
          <w:sz w:val="24"/>
          <w:szCs w:val="24"/>
          <w:lang w:eastAsia="en-GB"/>
        </w:rPr>
        <w:t xml:space="preserve">ecreation </w:t>
      </w:r>
      <w:r w:rsidR="00A7144A">
        <w:rPr>
          <w:rFonts w:ascii="Arial" w:eastAsia="Times New Roman" w:hAnsi="Arial" w:cs="Arial"/>
          <w:sz w:val="24"/>
          <w:szCs w:val="24"/>
          <w:lang w:eastAsia="en-GB"/>
        </w:rPr>
        <w:t xml:space="preserve">Park, </w:t>
      </w:r>
      <w:r w:rsidR="00F710F7">
        <w:rPr>
          <w:rFonts w:ascii="Arial" w:eastAsia="Times New Roman" w:hAnsi="Arial" w:cs="Arial"/>
          <w:sz w:val="24"/>
          <w:szCs w:val="24"/>
          <w:lang w:eastAsia="en-GB"/>
        </w:rPr>
        <w:t xml:space="preserve">next to the wooden bridge over the brook. </w:t>
      </w:r>
      <w:r w:rsidR="00C31786">
        <w:rPr>
          <w:rFonts w:ascii="Arial" w:eastAsia="Times New Roman" w:hAnsi="Arial" w:cs="Arial"/>
          <w:sz w:val="24"/>
          <w:szCs w:val="24"/>
          <w:lang w:eastAsia="en-GB"/>
        </w:rPr>
        <w:br/>
      </w:r>
    </w:p>
    <w:p w14:paraId="0AADDE0B" w14:textId="71D101B7" w:rsidR="00C31786" w:rsidRPr="00F740D1" w:rsidRDefault="00C31786" w:rsidP="00F740D1">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VAT Return Update: </w:t>
      </w:r>
      <w:r>
        <w:rPr>
          <w:rFonts w:ascii="Arial" w:eastAsia="Times New Roman" w:hAnsi="Arial" w:cs="Arial"/>
          <w:sz w:val="24"/>
          <w:szCs w:val="24"/>
          <w:lang w:eastAsia="en-GB"/>
        </w:rPr>
        <w:t>The Clerk reported that he ha</w:t>
      </w:r>
      <w:r w:rsidR="00A7144A">
        <w:rPr>
          <w:rFonts w:ascii="Arial" w:eastAsia="Times New Roman" w:hAnsi="Arial" w:cs="Arial"/>
          <w:sz w:val="24"/>
          <w:szCs w:val="24"/>
          <w:lang w:eastAsia="en-GB"/>
        </w:rPr>
        <w:t>d</w:t>
      </w:r>
      <w:r>
        <w:rPr>
          <w:rFonts w:ascii="Arial" w:eastAsia="Times New Roman" w:hAnsi="Arial" w:cs="Arial"/>
          <w:sz w:val="24"/>
          <w:szCs w:val="24"/>
          <w:lang w:eastAsia="en-GB"/>
        </w:rPr>
        <w:t xml:space="preserve"> submitted the 2021-22 and 2022-23 VAT claims to HMRC in the sum of £3,130.66.</w:t>
      </w:r>
      <w:r w:rsidR="00F94308">
        <w:rPr>
          <w:rFonts w:ascii="Arial" w:eastAsia="Times New Roman" w:hAnsi="Arial" w:cs="Arial"/>
          <w:sz w:val="24"/>
          <w:szCs w:val="24"/>
          <w:lang w:eastAsia="en-GB"/>
        </w:rPr>
        <w:br/>
      </w:r>
    </w:p>
    <w:p w14:paraId="7B1EE447" w14:textId="2F91AF47" w:rsidR="00A12A19" w:rsidRPr="00A12A19" w:rsidRDefault="00F94308" w:rsidP="00D0596C">
      <w:pPr>
        <w:pStyle w:val="ListParagraph"/>
        <w:numPr>
          <w:ilvl w:val="0"/>
          <w:numId w:val="1"/>
        </w:numPr>
        <w:ind w:left="284" w:hanging="710"/>
        <w:jc w:val="left"/>
        <w:rPr>
          <w:rFonts w:ascii="Arial" w:eastAsia="Arial" w:hAnsi="Arial" w:cs="Arial"/>
          <w:b/>
          <w:bCs/>
          <w:sz w:val="24"/>
          <w:szCs w:val="24"/>
        </w:rPr>
      </w:pPr>
      <w:r w:rsidRPr="00F94308">
        <w:rPr>
          <w:rFonts w:ascii="Arial" w:eastAsia="Times New Roman" w:hAnsi="Arial" w:cs="Arial"/>
          <w:b/>
          <w:bCs/>
          <w:sz w:val="24"/>
          <w:szCs w:val="24"/>
          <w:lang w:eastAsia="en-GB"/>
        </w:rPr>
        <w:t>Summer Planting</w:t>
      </w:r>
      <w:r>
        <w:rPr>
          <w:rFonts w:ascii="Arial" w:eastAsia="Times New Roman" w:hAnsi="Arial" w:cs="Arial"/>
          <w:b/>
          <w:bCs/>
          <w:sz w:val="24"/>
          <w:szCs w:val="24"/>
          <w:lang w:eastAsia="en-GB"/>
        </w:rPr>
        <w:t xml:space="preserve">: It </w:t>
      </w:r>
      <w:r w:rsidRPr="00F94308">
        <w:rPr>
          <w:rFonts w:ascii="Arial" w:eastAsia="Times New Roman" w:hAnsi="Arial" w:cs="Arial"/>
          <w:b/>
          <w:bCs/>
          <w:sz w:val="24"/>
          <w:szCs w:val="24"/>
          <w:lang w:eastAsia="en-GB"/>
        </w:rPr>
        <w:t>was resolved</w:t>
      </w:r>
      <w:r>
        <w:rPr>
          <w:rFonts w:ascii="Arial" w:eastAsia="Times New Roman" w:hAnsi="Arial" w:cs="Arial"/>
          <w:sz w:val="24"/>
          <w:szCs w:val="24"/>
          <w:lang w:eastAsia="en-GB"/>
        </w:rPr>
        <w:t xml:space="preserve"> that quotes would be obtained for the purchase of plants for the summer planting. Cllrs Dryden and Evald volunteered to undertake the planting of the t</w:t>
      </w:r>
      <w:r w:rsidR="008729F4">
        <w:rPr>
          <w:rFonts w:ascii="Arial" w:eastAsia="Times New Roman" w:hAnsi="Arial" w:cs="Arial"/>
          <w:sz w:val="24"/>
          <w:szCs w:val="24"/>
          <w:lang w:eastAsia="en-GB"/>
        </w:rPr>
        <w:t>hree</w:t>
      </w:r>
      <w:r>
        <w:rPr>
          <w:rFonts w:ascii="Arial" w:eastAsia="Times New Roman" w:hAnsi="Arial" w:cs="Arial"/>
          <w:sz w:val="24"/>
          <w:szCs w:val="24"/>
          <w:lang w:eastAsia="en-GB"/>
        </w:rPr>
        <w:t xml:space="preserve"> brick planters</w:t>
      </w:r>
      <w:r w:rsidR="008729F4">
        <w:rPr>
          <w:rFonts w:ascii="Arial" w:eastAsia="Times New Roman" w:hAnsi="Arial" w:cs="Arial"/>
          <w:sz w:val="24"/>
          <w:szCs w:val="24"/>
          <w:lang w:eastAsia="en-GB"/>
        </w:rPr>
        <w:t xml:space="preserve"> and the ten </w:t>
      </w:r>
      <w:r w:rsidR="003F3129">
        <w:rPr>
          <w:rFonts w:ascii="Arial" w:eastAsia="Times New Roman" w:hAnsi="Arial" w:cs="Arial"/>
          <w:sz w:val="24"/>
          <w:szCs w:val="24"/>
          <w:lang w:eastAsia="en-GB"/>
        </w:rPr>
        <w:t>smaller barrel planters</w:t>
      </w:r>
      <w:r>
        <w:rPr>
          <w:rFonts w:ascii="Arial" w:eastAsia="Times New Roman" w:hAnsi="Arial" w:cs="Arial"/>
          <w:sz w:val="24"/>
          <w:szCs w:val="24"/>
          <w:lang w:eastAsia="en-GB"/>
        </w:rPr>
        <w:t xml:space="preserve">. It would be seen if someone local could be contracted to undertake the planting of the wave path and circular planters, but failing this the councillors agreed to form a working </w:t>
      </w:r>
      <w:r w:rsidR="00D764C9">
        <w:rPr>
          <w:rFonts w:ascii="Arial" w:eastAsia="Times New Roman" w:hAnsi="Arial" w:cs="Arial"/>
          <w:sz w:val="24"/>
          <w:szCs w:val="24"/>
          <w:lang w:eastAsia="en-GB"/>
        </w:rPr>
        <w:t>party</w:t>
      </w:r>
      <w:r>
        <w:rPr>
          <w:rFonts w:ascii="Arial" w:eastAsia="Times New Roman" w:hAnsi="Arial" w:cs="Arial"/>
          <w:sz w:val="24"/>
          <w:szCs w:val="24"/>
          <w:lang w:eastAsia="en-GB"/>
        </w:rPr>
        <w:t xml:space="preserve"> to carry out this planting.</w:t>
      </w:r>
      <w:r w:rsidR="00A12A19">
        <w:rPr>
          <w:rFonts w:ascii="Arial" w:eastAsia="Times New Roman" w:hAnsi="Arial" w:cs="Arial"/>
          <w:sz w:val="24"/>
          <w:szCs w:val="24"/>
          <w:lang w:eastAsia="en-GB"/>
        </w:rPr>
        <w:br/>
      </w:r>
    </w:p>
    <w:p w14:paraId="0D0D5E64" w14:textId="149B1FF9" w:rsidR="00201E71" w:rsidRPr="00201E71" w:rsidRDefault="00A12A19" w:rsidP="00D0596C">
      <w:pPr>
        <w:pStyle w:val="ListParagraph"/>
        <w:numPr>
          <w:ilvl w:val="0"/>
          <w:numId w:val="1"/>
        </w:numPr>
        <w:ind w:left="284" w:hanging="710"/>
        <w:jc w:val="left"/>
        <w:rPr>
          <w:rFonts w:ascii="Arial" w:eastAsia="Arial" w:hAnsi="Arial" w:cs="Arial"/>
          <w:b/>
          <w:bCs/>
          <w:sz w:val="24"/>
          <w:szCs w:val="24"/>
        </w:rPr>
      </w:pPr>
      <w:r>
        <w:rPr>
          <w:rFonts w:ascii="Arial" w:eastAsia="Times New Roman" w:hAnsi="Arial" w:cs="Arial"/>
          <w:b/>
          <w:bCs/>
          <w:sz w:val="24"/>
          <w:szCs w:val="24"/>
          <w:lang w:eastAsia="en-GB"/>
        </w:rPr>
        <w:t xml:space="preserve">Defibrillators: </w:t>
      </w:r>
      <w:r>
        <w:rPr>
          <w:rFonts w:ascii="Arial" w:eastAsia="Times New Roman" w:hAnsi="Arial" w:cs="Arial"/>
          <w:sz w:val="24"/>
          <w:szCs w:val="24"/>
          <w:lang w:eastAsia="en-GB"/>
        </w:rPr>
        <w:t xml:space="preserve">Cllr Dryden explained that he </w:t>
      </w:r>
      <w:r w:rsidR="001F35E3">
        <w:rPr>
          <w:rFonts w:ascii="Arial" w:eastAsia="Times New Roman" w:hAnsi="Arial" w:cs="Arial"/>
          <w:sz w:val="24"/>
          <w:szCs w:val="24"/>
          <w:lang w:eastAsia="en-GB"/>
        </w:rPr>
        <w:t xml:space="preserve">and Cllr Evald </w:t>
      </w:r>
      <w:r>
        <w:rPr>
          <w:rFonts w:ascii="Arial" w:eastAsia="Times New Roman" w:hAnsi="Arial" w:cs="Arial"/>
          <w:sz w:val="24"/>
          <w:szCs w:val="24"/>
          <w:lang w:eastAsia="en-GB"/>
        </w:rPr>
        <w:t>ha</w:t>
      </w:r>
      <w:r w:rsidR="001F35E3">
        <w:rPr>
          <w:rFonts w:ascii="Arial" w:eastAsia="Times New Roman" w:hAnsi="Arial" w:cs="Arial"/>
          <w:sz w:val="24"/>
          <w:szCs w:val="24"/>
          <w:lang w:eastAsia="en-GB"/>
        </w:rPr>
        <w:t>ve</w:t>
      </w:r>
      <w:r>
        <w:rPr>
          <w:rFonts w:ascii="Arial" w:eastAsia="Times New Roman" w:hAnsi="Arial" w:cs="Arial"/>
          <w:sz w:val="24"/>
          <w:szCs w:val="24"/>
          <w:lang w:eastAsia="en-GB"/>
        </w:rPr>
        <w:t xml:space="preserve"> agreed for the parish </w:t>
      </w:r>
      <w:r w:rsidR="007D1CD4">
        <w:rPr>
          <w:rFonts w:ascii="Arial" w:eastAsia="Times New Roman" w:hAnsi="Arial" w:cs="Arial"/>
          <w:sz w:val="24"/>
          <w:szCs w:val="24"/>
          <w:lang w:eastAsia="en-GB"/>
        </w:rPr>
        <w:t>council to</w:t>
      </w:r>
      <w:r>
        <w:rPr>
          <w:rFonts w:ascii="Arial" w:eastAsia="Times New Roman" w:hAnsi="Arial" w:cs="Arial"/>
          <w:sz w:val="24"/>
          <w:szCs w:val="24"/>
          <w:lang w:eastAsia="en-GB"/>
        </w:rPr>
        <w:t xml:space="preserve"> take over the monitoring of the two defibrillators from Miss Carole Bimpson of the Walmer Bridge Village Hall Committee. Cllr </w:t>
      </w:r>
      <w:r w:rsidR="00EE4589">
        <w:rPr>
          <w:rFonts w:ascii="Arial" w:eastAsia="Times New Roman" w:hAnsi="Arial" w:cs="Arial"/>
          <w:sz w:val="24"/>
          <w:szCs w:val="24"/>
          <w:lang w:eastAsia="en-GB"/>
        </w:rPr>
        <w:t>Dryden</w:t>
      </w:r>
      <w:r>
        <w:rPr>
          <w:rFonts w:ascii="Arial" w:eastAsia="Times New Roman" w:hAnsi="Arial" w:cs="Arial"/>
          <w:sz w:val="24"/>
          <w:szCs w:val="24"/>
          <w:lang w:eastAsia="en-GB"/>
        </w:rPr>
        <w:t xml:space="preserve"> reported that the defibrillator located at the village hall was not in a locked cabinet. It is to be </w:t>
      </w:r>
      <w:r w:rsidR="00EE4589">
        <w:rPr>
          <w:rFonts w:ascii="Arial" w:eastAsia="Times New Roman" w:hAnsi="Arial" w:cs="Arial"/>
          <w:sz w:val="24"/>
          <w:szCs w:val="24"/>
          <w:lang w:eastAsia="en-GB"/>
        </w:rPr>
        <w:lastRenderedPageBreak/>
        <w:t>established</w:t>
      </w:r>
      <w:r>
        <w:rPr>
          <w:rFonts w:ascii="Arial" w:eastAsia="Times New Roman" w:hAnsi="Arial" w:cs="Arial"/>
          <w:sz w:val="24"/>
          <w:szCs w:val="24"/>
          <w:lang w:eastAsia="en-GB"/>
        </w:rPr>
        <w:t xml:space="preserve"> if a lock can be sourced for the cabinet</w:t>
      </w:r>
      <w:r w:rsidR="006C7052">
        <w:rPr>
          <w:rFonts w:ascii="Arial" w:eastAsia="Times New Roman" w:hAnsi="Arial" w:cs="Arial"/>
          <w:sz w:val="24"/>
          <w:szCs w:val="24"/>
          <w:lang w:eastAsia="en-GB"/>
        </w:rPr>
        <w:t>;</w:t>
      </w:r>
      <w:r>
        <w:rPr>
          <w:rFonts w:ascii="Arial" w:eastAsia="Times New Roman" w:hAnsi="Arial" w:cs="Arial"/>
          <w:sz w:val="24"/>
          <w:szCs w:val="24"/>
          <w:lang w:eastAsia="en-GB"/>
        </w:rPr>
        <w:t xml:space="preserve"> failing this</w:t>
      </w:r>
      <w:r w:rsidR="006C7052">
        <w:rPr>
          <w:rFonts w:ascii="Arial" w:eastAsia="Times New Roman" w:hAnsi="Arial" w:cs="Arial"/>
          <w:sz w:val="24"/>
          <w:szCs w:val="24"/>
          <w:lang w:eastAsia="en-GB"/>
        </w:rPr>
        <w:t>,</w:t>
      </w:r>
      <w:r>
        <w:rPr>
          <w:rFonts w:ascii="Arial" w:eastAsia="Times New Roman" w:hAnsi="Arial" w:cs="Arial"/>
          <w:sz w:val="24"/>
          <w:szCs w:val="24"/>
          <w:lang w:eastAsia="en-GB"/>
        </w:rPr>
        <w:t xml:space="preserve"> quotes will be obtained for a replacement lockable cabinet. Cllr Dryden also reported that the defibrillator at the village hall is faulty, a replacement defibrillator is currently in situ whilst the original is away for repair.</w:t>
      </w:r>
      <w:r w:rsidR="00201E71">
        <w:rPr>
          <w:rFonts w:ascii="Arial" w:eastAsia="Times New Roman" w:hAnsi="Arial" w:cs="Arial"/>
          <w:sz w:val="24"/>
          <w:szCs w:val="24"/>
          <w:lang w:eastAsia="en-GB"/>
        </w:rPr>
        <w:br/>
      </w:r>
    </w:p>
    <w:p w14:paraId="73F55D3F" w14:textId="155197BA" w:rsidR="00C61D8E" w:rsidRPr="00C61D8E" w:rsidRDefault="00201E71" w:rsidP="00D0596C">
      <w:pPr>
        <w:pStyle w:val="ListParagraph"/>
        <w:numPr>
          <w:ilvl w:val="0"/>
          <w:numId w:val="1"/>
        </w:numPr>
        <w:ind w:left="284" w:hanging="710"/>
        <w:jc w:val="left"/>
        <w:rPr>
          <w:rFonts w:ascii="Arial" w:eastAsia="Arial" w:hAnsi="Arial" w:cs="Arial"/>
          <w:b/>
          <w:bCs/>
          <w:sz w:val="24"/>
          <w:szCs w:val="24"/>
        </w:rPr>
      </w:pPr>
      <w:r w:rsidRPr="00201E71">
        <w:rPr>
          <w:rFonts w:ascii="Arial" w:eastAsia="Times New Roman" w:hAnsi="Arial" w:cs="Arial"/>
          <w:b/>
          <w:bCs/>
          <w:sz w:val="24"/>
          <w:szCs w:val="24"/>
          <w:lang w:eastAsia="en-GB"/>
        </w:rPr>
        <w:t>SPiD (Speed Indicator Device) sign relocation:</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Cllr Dryden reported that he has arranged with LCC for the SPiD to be relocated within the village.</w:t>
      </w:r>
      <w:r w:rsidR="00373B11">
        <w:rPr>
          <w:rFonts w:ascii="Arial" w:eastAsia="Times New Roman" w:hAnsi="Arial" w:cs="Arial"/>
          <w:sz w:val="24"/>
          <w:szCs w:val="24"/>
          <w:lang w:eastAsia="en-GB"/>
        </w:rPr>
        <w:t xml:space="preserve"> D</w:t>
      </w:r>
      <w:r w:rsidR="003B6BEF">
        <w:rPr>
          <w:rFonts w:ascii="Arial" w:eastAsia="Times New Roman" w:hAnsi="Arial" w:cs="Arial"/>
          <w:sz w:val="24"/>
          <w:szCs w:val="24"/>
          <w:lang w:eastAsia="en-GB"/>
        </w:rPr>
        <w:t>iscussion also took place about the potential purchase of two more SPiD</w:t>
      </w:r>
      <w:r w:rsidR="00654F0C">
        <w:rPr>
          <w:rFonts w:ascii="Arial" w:eastAsia="Times New Roman" w:hAnsi="Arial" w:cs="Arial"/>
          <w:sz w:val="24"/>
          <w:szCs w:val="24"/>
          <w:lang w:eastAsia="en-GB"/>
        </w:rPr>
        <w:t xml:space="preserve">s; it was agreed this would go on the Feb agenda and </w:t>
      </w:r>
      <w:r w:rsidR="00B02323">
        <w:rPr>
          <w:rFonts w:ascii="Arial" w:eastAsia="Times New Roman" w:hAnsi="Arial" w:cs="Arial"/>
          <w:sz w:val="24"/>
          <w:szCs w:val="24"/>
          <w:lang w:eastAsia="en-GB"/>
        </w:rPr>
        <w:t>Cllr J Rainsbury would seek to obtain quotes.</w:t>
      </w:r>
      <w:r w:rsidR="00C61D8E">
        <w:rPr>
          <w:rFonts w:ascii="Arial" w:eastAsia="Times New Roman" w:hAnsi="Arial" w:cs="Arial"/>
          <w:sz w:val="24"/>
          <w:szCs w:val="24"/>
          <w:lang w:eastAsia="en-GB"/>
        </w:rPr>
        <w:br/>
      </w:r>
    </w:p>
    <w:p w14:paraId="48E51D87" w14:textId="408D1BEB" w:rsidR="00C61D8E" w:rsidRPr="00C61D8E" w:rsidRDefault="00C61D8E" w:rsidP="00C61D8E">
      <w:pPr>
        <w:pStyle w:val="ListParagraph"/>
        <w:numPr>
          <w:ilvl w:val="0"/>
          <w:numId w:val="1"/>
        </w:numPr>
        <w:ind w:left="284" w:hanging="710"/>
        <w:jc w:val="left"/>
        <w:rPr>
          <w:rFonts w:ascii="Arial" w:eastAsia="Times New Roman" w:hAnsi="Arial" w:cs="Arial"/>
          <w:b/>
          <w:bCs/>
          <w:sz w:val="24"/>
          <w:szCs w:val="24"/>
          <w:lang w:eastAsia="en-GB"/>
        </w:rPr>
      </w:pPr>
      <w:r w:rsidRPr="00C61D8E">
        <w:rPr>
          <w:rFonts w:ascii="Arial" w:eastAsia="Times New Roman" w:hAnsi="Arial" w:cs="Arial"/>
          <w:b/>
          <w:bCs/>
          <w:sz w:val="24"/>
          <w:szCs w:val="24"/>
          <w:lang w:eastAsia="en-GB"/>
        </w:rPr>
        <w:t>Calendar of key decisions and responsibilities</w:t>
      </w:r>
      <w:r>
        <w:rPr>
          <w:rFonts w:ascii="Arial" w:eastAsia="Times New Roman" w:hAnsi="Arial" w:cs="Arial"/>
          <w:b/>
          <w:bCs/>
          <w:sz w:val="24"/>
          <w:szCs w:val="24"/>
          <w:lang w:eastAsia="en-GB"/>
        </w:rPr>
        <w:t xml:space="preserve">: </w:t>
      </w:r>
      <w:r w:rsidRPr="00C61D8E">
        <w:rPr>
          <w:rFonts w:ascii="Arial" w:eastAsia="Times New Roman" w:hAnsi="Arial" w:cs="Arial"/>
          <w:b/>
          <w:bCs/>
          <w:sz w:val="24"/>
          <w:szCs w:val="24"/>
          <w:lang w:eastAsia="en-GB"/>
        </w:rPr>
        <w:t>It was resolved</w:t>
      </w:r>
      <w:r>
        <w:rPr>
          <w:rFonts w:ascii="Arial" w:eastAsia="Times New Roman" w:hAnsi="Arial" w:cs="Arial"/>
          <w:b/>
          <w:bCs/>
          <w:sz w:val="24"/>
          <w:szCs w:val="24"/>
          <w:lang w:eastAsia="en-GB"/>
        </w:rPr>
        <w:t xml:space="preserve"> </w:t>
      </w:r>
      <w:r w:rsidRPr="00C61D8E">
        <w:rPr>
          <w:rFonts w:ascii="Arial" w:eastAsia="Times New Roman" w:hAnsi="Arial" w:cs="Arial"/>
          <w:sz w:val="24"/>
          <w:szCs w:val="24"/>
          <w:lang w:eastAsia="en-GB"/>
        </w:rPr>
        <w:t>tha</w:t>
      </w:r>
      <w:r>
        <w:rPr>
          <w:rFonts w:ascii="Arial" w:eastAsia="Times New Roman" w:hAnsi="Arial" w:cs="Arial"/>
          <w:sz w:val="24"/>
          <w:szCs w:val="24"/>
          <w:lang w:eastAsia="en-GB"/>
        </w:rPr>
        <w:t xml:space="preserve">t a </w:t>
      </w:r>
      <w:r w:rsidR="008B45CD">
        <w:rPr>
          <w:rFonts w:ascii="Arial" w:eastAsia="Times New Roman" w:hAnsi="Arial" w:cs="Arial"/>
          <w:sz w:val="24"/>
          <w:szCs w:val="24"/>
          <w:lang w:eastAsia="en-GB"/>
        </w:rPr>
        <w:t>calendar</w:t>
      </w:r>
      <w:r>
        <w:rPr>
          <w:rFonts w:ascii="Arial" w:eastAsia="Times New Roman" w:hAnsi="Arial" w:cs="Arial"/>
          <w:sz w:val="24"/>
          <w:szCs w:val="24"/>
          <w:lang w:eastAsia="en-GB"/>
        </w:rPr>
        <w:t xml:space="preserve"> of key council decisions and responsibilities, as suggested by Cllr Evald, be adopted. The Clerk agreed to draw up the calendar.</w:t>
      </w:r>
    </w:p>
    <w:p w14:paraId="6CE2ECFD" w14:textId="77777777" w:rsidR="00C61D8E" w:rsidRPr="00C61D8E" w:rsidRDefault="00C61D8E" w:rsidP="00C61D8E">
      <w:pPr>
        <w:jc w:val="left"/>
        <w:rPr>
          <w:rFonts w:ascii="Arial" w:eastAsia="Times New Roman" w:hAnsi="Arial" w:cs="Arial"/>
          <w:b/>
          <w:bCs/>
          <w:sz w:val="24"/>
          <w:szCs w:val="24"/>
          <w:lang w:eastAsia="en-GB"/>
        </w:rPr>
      </w:pPr>
    </w:p>
    <w:p w14:paraId="2411D607" w14:textId="4C5FAFF8" w:rsidR="00D0596C" w:rsidRPr="009943E1" w:rsidRDefault="00477142" w:rsidP="004966BF">
      <w:pPr>
        <w:pStyle w:val="ListParagraph"/>
        <w:numPr>
          <w:ilvl w:val="0"/>
          <w:numId w:val="1"/>
        </w:numPr>
        <w:ind w:left="284" w:hanging="710"/>
        <w:jc w:val="left"/>
        <w:rPr>
          <w:rFonts w:ascii="Arial" w:eastAsia="Times New Roman" w:hAnsi="Arial" w:cs="Arial"/>
          <w:b/>
          <w:bCs/>
          <w:sz w:val="24"/>
          <w:szCs w:val="24"/>
          <w:lang w:eastAsia="en-GB"/>
        </w:rPr>
      </w:pPr>
      <w:r w:rsidRPr="009943E1">
        <w:rPr>
          <w:rFonts w:ascii="Arial" w:eastAsia="Times New Roman" w:hAnsi="Arial" w:cs="Arial"/>
          <w:b/>
          <w:bCs/>
          <w:sz w:val="24"/>
          <w:szCs w:val="24"/>
          <w:lang w:eastAsia="en-GB"/>
        </w:rPr>
        <w:t xml:space="preserve">Correspondence: </w:t>
      </w:r>
      <w:r w:rsidR="00CC2136" w:rsidRPr="009943E1">
        <w:rPr>
          <w:rFonts w:ascii="Arial" w:eastAsia="Times New Roman" w:hAnsi="Arial" w:cs="Arial"/>
          <w:sz w:val="24"/>
          <w:szCs w:val="24"/>
          <w:lang w:eastAsia="en-GB"/>
        </w:rPr>
        <w:t>Cllr Dryden had received an email enquiring about the possibility of</w:t>
      </w:r>
      <w:r w:rsidR="00AC51C3" w:rsidRPr="009943E1">
        <w:rPr>
          <w:rFonts w:ascii="Arial" w:eastAsia="Times New Roman" w:hAnsi="Arial" w:cs="Arial"/>
          <w:sz w:val="24"/>
          <w:szCs w:val="24"/>
          <w:lang w:eastAsia="en-GB"/>
        </w:rPr>
        <w:t xml:space="preserve"> having </w:t>
      </w:r>
      <w:r w:rsidR="00CC2136" w:rsidRPr="009943E1">
        <w:rPr>
          <w:rFonts w:ascii="Arial" w:eastAsia="Times New Roman" w:hAnsi="Arial" w:cs="Arial"/>
          <w:sz w:val="24"/>
          <w:szCs w:val="24"/>
          <w:lang w:eastAsia="en-GB"/>
        </w:rPr>
        <w:t xml:space="preserve">bus </w:t>
      </w:r>
      <w:r w:rsidR="00AC51C3" w:rsidRPr="009943E1">
        <w:rPr>
          <w:rFonts w:ascii="Arial" w:eastAsia="Times New Roman" w:hAnsi="Arial" w:cs="Arial"/>
          <w:sz w:val="24"/>
          <w:szCs w:val="24"/>
          <w:lang w:eastAsia="en-GB"/>
        </w:rPr>
        <w:t>shelters, as opposed to the current bus signposts</w:t>
      </w:r>
      <w:r w:rsidR="00A305A8" w:rsidRPr="009943E1">
        <w:rPr>
          <w:rFonts w:ascii="Arial" w:eastAsia="Times New Roman" w:hAnsi="Arial" w:cs="Arial"/>
          <w:sz w:val="24"/>
          <w:szCs w:val="24"/>
          <w:lang w:eastAsia="en-GB"/>
        </w:rPr>
        <w:t xml:space="preserve">, at the location near Junction garage (i.e. the junction of </w:t>
      </w:r>
      <w:r w:rsidR="006F5EAB" w:rsidRPr="009943E1">
        <w:rPr>
          <w:rFonts w:ascii="Arial" w:eastAsia="Times New Roman" w:hAnsi="Arial" w:cs="Arial"/>
          <w:sz w:val="24"/>
          <w:szCs w:val="24"/>
          <w:lang w:eastAsia="en-GB"/>
        </w:rPr>
        <w:t>Liverpool</w:t>
      </w:r>
      <w:r w:rsidR="00A305A8" w:rsidRPr="009943E1">
        <w:rPr>
          <w:rFonts w:ascii="Arial" w:eastAsia="Times New Roman" w:hAnsi="Arial" w:cs="Arial"/>
          <w:sz w:val="24"/>
          <w:szCs w:val="24"/>
          <w:lang w:eastAsia="en-GB"/>
        </w:rPr>
        <w:t xml:space="preserve"> Old Road &amp; Liverpool Old Road). It was</w:t>
      </w:r>
      <w:r w:rsidR="00D049B5" w:rsidRPr="009943E1">
        <w:rPr>
          <w:rFonts w:ascii="Arial" w:eastAsia="Times New Roman" w:hAnsi="Arial" w:cs="Arial"/>
          <w:sz w:val="24"/>
          <w:szCs w:val="24"/>
          <w:lang w:eastAsia="en-GB"/>
        </w:rPr>
        <w:t xml:space="preserve"> considered that there may not be </w:t>
      </w:r>
      <w:r w:rsidR="00534706" w:rsidRPr="009943E1">
        <w:rPr>
          <w:rFonts w:ascii="Arial" w:eastAsia="Times New Roman" w:hAnsi="Arial" w:cs="Arial"/>
          <w:sz w:val="24"/>
          <w:szCs w:val="24"/>
          <w:lang w:eastAsia="en-GB"/>
        </w:rPr>
        <w:t>enough</w:t>
      </w:r>
      <w:r w:rsidR="00D049B5" w:rsidRPr="009943E1">
        <w:rPr>
          <w:rFonts w:ascii="Arial" w:eastAsia="Times New Roman" w:hAnsi="Arial" w:cs="Arial"/>
          <w:sz w:val="24"/>
          <w:szCs w:val="24"/>
          <w:lang w:eastAsia="en-GB"/>
        </w:rPr>
        <w:t xml:space="preserve"> room to locate bus sh</w:t>
      </w:r>
      <w:r w:rsidR="00534706" w:rsidRPr="009943E1">
        <w:rPr>
          <w:rFonts w:ascii="Arial" w:eastAsia="Times New Roman" w:hAnsi="Arial" w:cs="Arial"/>
          <w:sz w:val="24"/>
          <w:szCs w:val="24"/>
          <w:lang w:eastAsia="en-GB"/>
        </w:rPr>
        <w:t xml:space="preserve">elters </w:t>
      </w:r>
      <w:r w:rsidR="006B47B5" w:rsidRPr="009943E1">
        <w:rPr>
          <w:rFonts w:ascii="Arial" w:eastAsia="Times New Roman" w:hAnsi="Arial" w:cs="Arial"/>
          <w:sz w:val="24"/>
          <w:szCs w:val="24"/>
          <w:lang w:eastAsia="en-GB"/>
        </w:rPr>
        <w:t xml:space="preserve">at this location </w:t>
      </w:r>
      <w:r w:rsidR="00534706" w:rsidRPr="009943E1">
        <w:rPr>
          <w:rFonts w:ascii="Arial" w:eastAsia="Times New Roman" w:hAnsi="Arial" w:cs="Arial"/>
          <w:sz w:val="24"/>
          <w:szCs w:val="24"/>
          <w:lang w:eastAsia="en-GB"/>
        </w:rPr>
        <w:t>or suffic</w:t>
      </w:r>
      <w:r w:rsidR="006B47B5" w:rsidRPr="009943E1">
        <w:rPr>
          <w:rFonts w:ascii="Arial" w:eastAsia="Times New Roman" w:hAnsi="Arial" w:cs="Arial"/>
          <w:sz w:val="24"/>
          <w:szCs w:val="24"/>
          <w:lang w:eastAsia="en-GB"/>
        </w:rPr>
        <w:t xml:space="preserve">ient passenger numbers </w:t>
      </w:r>
      <w:r w:rsidR="006F5EAB" w:rsidRPr="009943E1">
        <w:rPr>
          <w:rFonts w:ascii="Arial" w:eastAsia="Times New Roman" w:hAnsi="Arial" w:cs="Arial"/>
          <w:sz w:val="24"/>
          <w:szCs w:val="24"/>
          <w:lang w:eastAsia="en-GB"/>
        </w:rPr>
        <w:t xml:space="preserve">from these bus stops </w:t>
      </w:r>
      <w:r w:rsidR="006B47B5" w:rsidRPr="009943E1">
        <w:rPr>
          <w:rFonts w:ascii="Arial" w:eastAsia="Times New Roman" w:hAnsi="Arial" w:cs="Arial"/>
          <w:sz w:val="24"/>
          <w:szCs w:val="24"/>
          <w:lang w:eastAsia="en-GB"/>
        </w:rPr>
        <w:t>to justify the expenditure on bus shelters.</w:t>
      </w:r>
      <w:r w:rsidR="00F740D1" w:rsidRPr="009943E1">
        <w:rPr>
          <w:rFonts w:ascii="Arial" w:eastAsia="Times New Roman" w:hAnsi="Arial" w:cs="Arial"/>
          <w:b/>
          <w:bCs/>
          <w:sz w:val="24"/>
          <w:szCs w:val="24"/>
          <w:lang w:eastAsia="en-GB"/>
        </w:rPr>
        <w:br/>
      </w:r>
    </w:p>
    <w:p w14:paraId="1055AF53" w14:textId="40FF9710" w:rsidR="005B0F41" w:rsidRPr="001272D3" w:rsidRDefault="501C60FD" w:rsidP="00872BB4">
      <w:pPr>
        <w:pStyle w:val="ListParagraph"/>
        <w:numPr>
          <w:ilvl w:val="0"/>
          <w:numId w:val="1"/>
        </w:numPr>
        <w:ind w:left="270" w:hanging="720"/>
        <w:jc w:val="left"/>
        <w:rPr>
          <w:rFonts w:ascii="Arial" w:eastAsia="Arial" w:hAnsi="Arial" w:cs="Arial"/>
          <w:b/>
          <w:bCs/>
          <w:i/>
          <w:iCs/>
          <w:sz w:val="24"/>
          <w:szCs w:val="24"/>
        </w:rPr>
      </w:pPr>
      <w:r w:rsidRPr="00AB448B">
        <w:rPr>
          <w:rFonts w:ascii="Arial" w:eastAsia="Arial" w:hAnsi="Arial" w:cs="Arial"/>
          <w:b/>
          <w:bCs/>
          <w:sz w:val="24"/>
          <w:szCs w:val="24"/>
        </w:rPr>
        <w:t>Date &amp; Time of Next Meeting</w:t>
      </w:r>
      <w:r w:rsidR="00485098" w:rsidRPr="00AB448B">
        <w:rPr>
          <w:rFonts w:ascii="Arial" w:eastAsia="Arial" w:hAnsi="Arial" w:cs="Arial"/>
          <w:b/>
          <w:bCs/>
          <w:sz w:val="24"/>
          <w:szCs w:val="24"/>
        </w:rPr>
        <w:t xml:space="preserve">: </w:t>
      </w:r>
      <w:r w:rsidR="002B0156" w:rsidRPr="00AB448B">
        <w:rPr>
          <w:rFonts w:ascii="Arial" w:eastAsia="Arial" w:hAnsi="Arial" w:cs="Arial"/>
          <w:sz w:val="24"/>
          <w:szCs w:val="24"/>
        </w:rPr>
        <w:t xml:space="preserve">It was agreed that the next meeting </w:t>
      </w:r>
      <w:r w:rsidR="00676E96">
        <w:rPr>
          <w:rFonts w:ascii="Arial" w:eastAsia="Arial" w:hAnsi="Arial" w:cs="Arial"/>
          <w:sz w:val="24"/>
          <w:szCs w:val="24"/>
        </w:rPr>
        <w:t xml:space="preserve">is to be held </w:t>
      </w:r>
      <w:r w:rsidR="002B0156" w:rsidRPr="00AB448B">
        <w:rPr>
          <w:rFonts w:ascii="Arial" w:eastAsia="Arial" w:hAnsi="Arial" w:cs="Arial"/>
          <w:sz w:val="24"/>
          <w:szCs w:val="24"/>
        </w:rPr>
        <w:t xml:space="preserve">on the </w:t>
      </w:r>
      <w:r w:rsidR="00504787">
        <w:rPr>
          <w:rFonts w:ascii="Arial" w:eastAsia="Arial" w:hAnsi="Arial" w:cs="Arial"/>
          <w:sz w:val="24"/>
          <w:szCs w:val="24"/>
        </w:rPr>
        <w:t>12</w:t>
      </w:r>
      <w:r w:rsidR="0013186F" w:rsidRPr="00AB448B">
        <w:rPr>
          <w:rFonts w:ascii="Arial" w:eastAsia="Arial" w:hAnsi="Arial" w:cs="Arial"/>
          <w:sz w:val="24"/>
          <w:szCs w:val="24"/>
          <w:vertAlign w:val="superscript"/>
        </w:rPr>
        <w:t>th</w:t>
      </w:r>
      <w:r w:rsidR="0013186F" w:rsidRPr="00AB448B">
        <w:rPr>
          <w:rFonts w:ascii="Arial" w:eastAsia="Arial" w:hAnsi="Arial" w:cs="Arial"/>
          <w:sz w:val="24"/>
          <w:szCs w:val="24"/>
        </w:rPr>
        <w:t xml:space="preserve"> </w:t>
      </w:r>
      <w:r w:rsidR="00504787">
        <w:rPr>
          <w:rFonts w:ascii="Arial" w:eastAsia="Arial" w:hAnsi="Arial" w:cs="Arial"/>
          <w:sz w:val="24"/>
          <w:szCs w:val="24"/>
        </w:rPr>
        <w:t>Feb</w:t>
      </w:r>
      <w:r w:rsidR="00244B9C" w:rsidRPr="00AB448B">
        <w:rPr>
          <w:rFonts w:ascii="Arial" w:eastAsia="Arial" w:hAnsi="Arial" w:cs="Arial"/>
          <w:sz w:val="24"/>
          <w:szCs w:val="24"/>
        </w:rPr>
        <w:t xml:space="preserve">, </w:t>
      </w:r>
      <w:r w:rsidR="0013186F" w:rsidRPr="00AB448B">
        <w:rPr>
          <w:rFonts w:ascii="Arial" w:eastAsia="Arial" w:hAnsi="Arial" w:cs="Arial"/>
          <w:sz w:val="24"/>
          <w:szCs w:val="24"/>
        </w:rPr>
        <w:t>2024</w:t>
      </w:r>
      <w:r w:rsidR="00244B9C" w:rsidRPr="00AB448B">
        <w:rPr>
          <w:rFonts w:ascii="Arial" w:eastAsia="Arial" w:hAnsi="Arial" w:cs="Arial"/>
          <w:sz w:val="24"/>
          <w:szCs w:val="24"/>
        </w:rPr>
        <w:t>, 7pm</w:t>
      </w:r>
      <w:r w:rsidR="00504787">
        <w:rPr>
          <w:rFonts w:ascii="Arial" w:eastAsia="Arial" w:hAnsi="Arial" w:cs="Arial"/>
          <w:sz w:val="24"/>
          <w:szCs w:val="24"/>
        </w:rPr>
        <w:t>.</w:t>
      </w:r>
      <w:r w:rsidR="00AB448B">
        <w:rPr>
          <w:rFonts w:ascii="Arial" w:eastAsia="Arial" w:hAnsi="Arial" w:cs="Arial"/>
          <w:sz w:val="24"/>
          <w:szCs w:val="24"/>
        </w:rPr>
        <w:t xml:space="preserve"> </w:t>
      </w:r>
    </w:p>
    <w:sectPr w:rsidR="005B0F41" w:rsidRPr="001272D3" w:rsidSect="00DC1ECC">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F273" w14:textId="77777777" w:rsidR="00DC1ECC" w:rsidRDefault="00DC1ECC" w:rsidP="005E3711">
      <w:pPr>
        <w:spacing w:line="240" w:lineRule="auto"/>
      </w:pPr>
      <w:r>
        <w:separator/>
      </w:r>
    </w:p>
  </w:endnote>
  <w:endnote w:type="continuationSeparator" w:id="0">
    <w:p w14:paraId="11BA859F" w14:textId="77777777" w:rsidR="00DC1ECC" w:rsidRDefault="00DC1ECC" w:rsidP="005E3711">
      <w:pPr>
        <w:spacing w:line="240" w:lineRule="auto"/>
      </w:pPr>
      <w:r>
        <w:continuationSeparator/>
      </w:r>
    </w:p>
  </w:endnote>
  <w:endnote w:type="continuationNotice" w:id="1">
    <w:p w14:paraId="40195609" w14:textId="77777777" w:rsidR="00DC1ECC" w:rsidRDefault="00DC1E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56276"/>
      <w:docPartObj>
        <w:docPartGallery w:val="Page Numbers (Bottom of Page)"/>
        <w:docPartUnique/>
      </w:docPartObj>
    </w:sdtPr>
    <w:sdtContent>
      <w:sdt>
        <w:sdtPr>
          <w:id w:val="-1705238520"/>
          <w:docPartObj>
            <w:docPartGallery w:val="Page Numbers (Top of Page)"/>
            <w:docPartUnique/>
          </w:docPartObj>
        </w:sdt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1655" w14:textId="77777777" w:rsidR="00DC1ECC" w:rsidRDefault="00DC1ECC" w:rsidP="005E3711">
      <w:pPr>
        <w:spacing w:line="240" w:lineRule="auto"/>
      </w:pPr>
      <w:r>
        <w:separator/>
      </w:r>
    </w:p>
  </w:footnote>
  <w:footnote w:type="continuationSeparator" w:id="0">
    <w:p w14:paraId="463EAA03" w14:textId="77777777" w:rsidR="00DC1ECC" w:rsidRDefault="00DC1ECC" w:rsidP="005E3711">
      <w:pPr>
        <w:spacing w:line="240" w:lineRule="auto"/>
      </w:pPr>
      <w:r>
        <w:continuationSeparator/>
      </w:r>
    </w:p>
  </w:footnote>
  <w:footnote w:type="continuationNotice" w:id="1">
    <w:p w14:paraId="27EBBEAE" w14:textId="77777777" w:rsidR="00DC1ECC" w:rsidRDefault="00DC1EC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C2349"/>
    <w:multiLevelType w:val="multilevel"/>
    <w:tmpl w:val="D0C0D144"/>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0476FA7"/>
    <w:multiLevelType w:val="hybridMultilevel"/>
    <w:tmpl w:val="45BA5E44"/>
    <w:lvl w:ilvl="0" w:tplc="FFFFFFFF">
      <w:start w:val="1"/>
      <w:numFmt w:val="decimal"/>
      <w:lvlText w:val="%1."/>
      <w:lvlJc w:val="left"/>
      <w:pPr>
        <w:ind w:left="360" w:hanging="360"/>
      </w:pPr>
      <w:rPr>
        <w:b/>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4"/>
  </w:num>
  <w:num w:numId="2" w16cid:durableId="736050023">
    <w:abstractNumId w:val="8"/>
  </w:num>
  <w:num w:numId="3" w16cid:durableId="663165262">
    <w:abstractNumId w:val="17"/>
  </w:num>
  <w:num w:numId="4" w16cid:durableId="240989998">
    <w:abstractNumId w:val="1"/>
  </w:num>
  <w:num w:numId="5" w16cid:durableId="538321553">
    <w:abstractNumId w:val="13"/>
  </w:num>
  <w:num w:numId="6" w16cid:durableId="147333927">
    <w:abstractNumId w:val="10"/>
  </w:num>
  <w:num w:numId="7" w16cid:durableId="1081172619">
    <w:abstractNumId w:val="3"/>
  </w:num>
  <w:num w:numId="8" w16cid:durableId="224266165">
    <w:abstractNumId w:val="15"/>
  </w:num>
  <w:num w:numId="9" w16cid:durableId="1528834455">
    <w:abstractNumId w:val="7"/>
  </w:num>
  <w:num w:numId="10" w16cid:durableId="1309941776">
    <w:abstractNumId w:val="12"/>
  </w:num>
  <w:num w:numId="11" w16cid:durableId="1700279801">
    <w:abstractNumId w:val="16"/>
  </w:num>
  <w:num w:numId="12" w16cid:durableId="1624918213">
    <w:abstractNumId w:val="19"/>
  </w:num>
  <w:num w:numId="13" w16cid:durableId="1526484532">
    <w:abstractNumId w:val="2"/>
  </w:num>
  <w:num w:numId="14" w16cid:durableId="377776947">
    <w:abstractNumId w:val="11"/>
  </w:num>
  <w:num w:numId="15" w16cid:durableId="293801601">
    <w:abstractNumId w:val="4"/>
  </w:num>
  <w:num w:numId="16" w16cid:durableId="1256522515">
    <w:abstractNumId w:val="6"/>
  </w:num>
  <w:num w:numId="17" w16cid:durableId="983195934">
    <w:abstractNumId w:val="0"/>
  </w:num>
  <w:num w:numId="18" w16cid:durableId="470097296">
    <w:abstractNumId w:val="18"/>
  </w:num>
  <w:num w:numId="19" w16cid:durableId="836992519">
    <w:abstractNumId w:val="9"/>
  </w:num>
  <w:num w:numId="20" w16cid:durableId="1667241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25D2"/>
    <w:rsid w:val="000041D1"/>
    <w:rsid w:val="00010030"/>
    <w:rsid w:val="0001400F"/>
    <w:rsid w:val="00014B3C"/>
    <w:rsid w:val="00015647"/>
    <w:rsid w:val="000201C0"/>
    <w:rsid w:val="000214E1"/>
    <w:rsid w:val="0002190E"/>
    <w:rsid w:val="000222BA"/>
    <w:rsid w:val="000224F9"/>
    <w:rsid w:val="000308BD"/>
    <w:rsid w:val="00031FAC"/>
    <w:rsid w:val="000353F2"/>
    <w:rsid w:val="000429CF"/>
    <w:rsid w:val="00042AD6"/>
    <w:rsid w:val="000534CA"/>
    <w:rsid w:val="0005516C"/>
    <w:rsid w:val="0005545E"/>
    <w:rsid w:val="00060627"/>
    <w:rsid w:val="00064036"/>
    <w:rsid w:val="000651E7"/>
    <w:rsid w:val="000669FA"/>
    <w:rsid w:val="00067DEE"/>
    <w:rsid w:val="000702B7"/>
    <w:rsid w:val="000705C0"/>
    <w:rsid w:val="00071F05"/>
    <w:rsid w:val="00073516"/>
    <w:rsid w:val="00073912"/>
    <w:rsid w:val="00073AE2"/>
    <w:rsid w:val="00076006"/>
    <w:rsid w:val="00077471"/>
    <w:rsid w:val="000778E7"/>
    <w:rsid w:val="00077F6A"/>
    <w:rsid w:val="0008159E"/>
    <w:rsid w:val="00082011"/>
    <w:rsid w:val="00084FEC"/>
    <w:rsid w:val="000855E2"/>
    <w:rsid w:val="00085D44"/>
    <w:rsid w:val="00085FE2"/>
    <w:rsid w:val="00086D54"/>
    <w:rsid w:val="00092A1B"/>
    <w:rsid w:val="0009428B"/>
    <w:rsid w:val="00097331"/>
    <w:rsid w:val="000A1633"/>
    <w:rsid w:val="000A2C16"/>
    <w:rsid w:val="000A4181"/>
    <w:rsid w:val="000B18BE"/>
    <w:rsid w:val="000C0F80"/>
    <w:rsid w:val="000C5193"/>
    <w:rsid w:val="000C596E"/>
    <w:rsid w:val="000C634C"/>
    <w:rsid w:val="000C6859"/>
    <w:rsid w:val="000C7273"/>
    <w:rsid w:val="000C7447"/>
    <w:rsid w:val="000D40A7"/>
    <w:rsid w:val="000D4CF3"/>
    <w:rsid w:val="000D7681"/>
    <w:rsid w:val="000D7B8D"/>
    <w:rsid w:val="000E11DF"/>
    <w:rsid w:val="000E217A"/>
    <w:rsid w:val="000E26A3"/>
    <w:rsid w:val="000E464B"/>
    <w:rsid w:val="000E5084"/>
    <w:rsid w:val="000F0356"/>
    <w:rsid w:val="000F1C8A"/>
    <w:rsid w:val="000F2AF7"/>
    <w:rsid w:val="000F6064"/>
    <w:rsid w:val="000F6565"/>
    <w:rsid w:val="000F6EB8"/>
    <w:rsid w:val="001014F2"/>
    <w:rsid w:val="0010678D"/>
    <w:rsid w:val="0011090C"/>
    <w:rsid w:val="00113955"/>
    <w:rsid w:val="0011651C"/>
    <w:rsid w:val="00120F64"/>
    <w:rsid w:val="0012153F"/>
    <w:rsid w:val="0012587F"/>
    <w:rsid w:val="001272D3"/>
    <w:rsid w:val="00127B00"/>
    <w:rsid w:val="001304B9"/>
    <w:rsid w:val="00130744"/>
    <w:rsid w:val="0013186F"/>
    <w:rsid w:val="001318C4"/>
    <w:rsid w:val="00134AAB"/>
    <w:rsid w:val="00135A8F"/>
    <w:rsid w:val="0013762A"/>
    <w:rsid w:val="00142096"/>
    <w:rsid w:val="001421A7"/>
    <w:rsid w:val="001436EC"/>
    <w:rsid w:val="0014490A"/>
    <w:rsid w:val="00145420"/>
    <w:rsid w:val="00147306"/>
    <w:rsid w:val="0014743B"/>
    <w:rsid w:val="00151073"/>
    <w:rsid w:val="0015325D"/>
    <w:rsid w:val="001538CF"/>
    <w:rsid w:val="001652C5"/>
    <w:rsid w:val="00165C3E"/>
    <w:rsid w:val="00167B77"/>
    <w:rsid w:val="00171FA8"/>
    <w:rsid w:val="0017212B"/>
    <w:rsid w:val="00173B1E"/>
    <w:rsid w:val="00174973"/>
    <w:rsid w:val="00174C14"/>
    <w:rsid w:val="0017570D"/>
    <w:rsid w:val="00175FE8"/>
    <w:rsid w:val="00177111"/>
    <w:rsid w:val="0017791E"/>
    <w:rsid w:val="00182459"/>
    <w:rsid w:val="001840D4"/>
    <w:rsid w:val="00184E93"/>
    <w:rsid w:val="001907BC"/>
    <w:rsid w:val="00194C41"/>
    <w:rsid w:val="0019676A"/>
    <w:rsid w:val="001A3B12"/>
    <w:rsid w:val="001A5C9D"/>
    <w:rsid w:val="001A6334"/>
    <w:rsid w:val="001A635E"/>
    <w:rsid w:val="001B13B8"/>
    <w:rsid w:val="001B2D81"/>
    <w:rsid w:val="001B33EE"/>
    <w:rsid w:val="001B44B7"/>
    <w:rsid w:val="001B6CFF"/>
    <w:rsid w:val="001B7160"/>
    <w:rsid w:val="001C3352"/>
    <w:rsid w:val="001C42C9"/>
    <w:rsid w:val="001C4CDC"/>
    <w:rsid w:val="001C64F0"/>
    <w:rsid w:val="001D212E"/>
    <w:rsid w:val="001D232C"/>
    <w:rsid w:val="001D24D5"/>
    <w:rsid w:val="001D2945"/>
    <w:rsid w:val="001D7E86"/>
    <w:rsid w:val="001D7EA2"/>
    <w:rsid w:val="001E2279"/>
    <w:rsid w:val="001E6D6F"/>
    <w:rsid w:val="001E731F"/>
    <w:rsid w:val="001F35E3"/>
    <w:rsid w:val="001F6EF7"/>
    <w:rsid w:val="001F776F"/>
    <w:rsid w:val="00201135"/>
    <w:rsid w:val="00201C12"/>
    <w:rsid w:val="00201E71"/>
    <w:rsid w:val="00205C07"/>
    <w:rsid w:val="00207CCE"/>
    <w:rsid w:val="00210DF2"/>
    <w:rsid w:val="0021463F"/>
    <w:rsid w:val="00221A6E"/>
    <w:rsid w:val="00224A7C"/>
    <w:rsid w:val="00226C6F"/>
    <w:rsid w:val="00230785"/>
    <w:rsid w:val="00231EEB"/>
    <w:rsid w:val="002373B8"/>
    <w:rsid w:val="00244B9C"/>
    <w:rsid w:val="00244BBD"/>
    <w:rsid w:val="00245A0B"/>
    <w:rsid w:val="002465FE"/>
    <w:rsid w:val="00246ABB"/>
    <w:rsid w:val="00247D4A"/>
    <w:rsid w:val="002512A8"/>
    <w:rsid w:val="002518E7"/>
    <w:rsid w:val="00251D1F"/>
    <w:rsid w:val="002537AE"/>
    <w:rsid w:val="00253A00"/>
    <w:rsid w:val="00255B0D"/>
    <w:rsid w:val="00256FDF"/>
    <w:rsid w:val="00261511"/>
    <w:rsid w:val="0026278A"/>
    <w:rsid w:val="002655BC"/>
    <w:rsid w:val="00265C89"/>
    <w:rsid w:val="00270BA7"/>
    <w:rsid w:val="002712F7"/>
    <w:rsid w:val="00276813"/>
    <w:rsid w:val="0027685F"/>
    <w:rsid w:val="00286BF0"/>
    <w:rsid w:val="00291DD3"/>
    <w:rsid w:val="00293481"/>
    <w:rsid w:val="00293CBE"/>
    <w:rsid w:val="002947A7"/>
    <w:rsid w:val="00294FA5"/>
    <w:rsid w:val="00295BC9"/>
    <w:rsid w:val="00297D99"/>
    <w:rsid w:val="00297EC2"/>
    <w:rsid w:val="002A05AF"/>
    <w:rsid w:val="002A1C9C"/>
    <w:rsid w:val="002A5775"/>
    <w:rsid w:val="002A621B"/>
    <w:rsid w:val="002A637B"/>
    <w:rsid w:val="002A7672"/>
    <w:rsid w:val="002A7D5D"/>
    <w:rsid w:val="002B0156"/>
    <w:rsid w:val="002B0486"/>
    <w:rsid w:val="002B2C86"/>
    <w:rsid w:val="002B32EA"/>
    <w:rsid w:val="002B6E83"/>
    <w:rsid w:val="002B7A13"/>
    <w:rsid w:val="002B7AB0"/>
    <w:rsid w:val="002B7F5A"/>
    <w:rsid w:val="002C27C9"/>
    <w:rsid w:val="002C3098"/>
    <w:rsid w:val="002D0734"/>
    <w:rsid w:val="002D334E"/>
    <w:rsid w:val="002D4658"/>
    <w:rsid w:val="002D5F30"/>
    <w:rsid w:val="002D6C6F"/>
    <w:rsid w:val="002D6F00"/>
    <w:rsid w:val="002E1006"/>
    <w:rsid w:val="002E2432"/>
    <w:rsid w:val="002F0910"/>
    <w:rsid w:val="002F1B40"/>
    <w:rsid w:val="002F53F5"/>
    <w:rsid w:val="002F546D"/>
    <w:rsid w:val="002F5818"/>
    <w:rsid w:val="002F6548"/>
    <w:rsid w:val="00300576"/>
    <w:rsid w:val="00301A5C"/>
    <w:rsid w:val="00303C8A"/>
    <w:rsid w:val="00304907"/>
    <w:rsid w:val="0030575E"/>
    <w:rsid w:val="00310B1C"/>
    <w:rsid w:val="003110ED"/>
    <w:rsid w:val="00312990"/>
    <w:rsid w:val="00313335"/>
    <w:rsid w:val="00313F7B"/>
    <w:rsid w:val="00314E07"/>
    <w:rsid w:val="0031718E"/>
    <w:rsid w:val="00320291"/>
    <w:rsid w:val="00320787"/>
    <w:rsid w:val="00331623"/>
    <w:rsid w:val="0034172E"/>
    <w:rsid w:val="00343896"/>
    <w:rsid w:val="00343C29"/>
    <w:rsid w:val="00347440"/>
    <w:rsid w:val="00353622"/>
    <w:rsid w:val="00355704"/>
    <w:rsid w:val="003573ED"/>
    <w:rsid w:val="0036268F"/>
    <w:rsid w:val="003701AF"/>
    <w:rsid w:val="003717ED"/>
    <w:rsid w:val="00371948"/>
    <w:rsid w:val="00372392"/>
    <w:rsid w:val="00373B11"/>
    <w:rsid w:val="00381595"/>
    <w:rsid w:val="0038205D"/>
    <w:rsid w:val="00382538"/>
    <w:rsid w:val="003828FB"/>
    <w:rsid w:val="00382F71"/>
    <w:rsid w:val="00386A56"/>
    <w:rsid w:val="003873F0"/>
    <w:rsid w:val="00390D8F"/>
    <w:rsid w:val="00393652"/>
    <w:rsid w:val="00393757"/>
    <w:rsid w:val="00394355"/>
    <w:rsid w:val="00395A1D"/>
    <w:rsid w:val="00397CC3"/>
    <w:rsid w:val="003A0EDF"/>
    <w:rsid w:val="003A1994"/>
    <w:rsid w:val="003A1FF1"/>
    <w:rsid w:val="003A51AC"/>
    <w:rsid w:val="003A5695"/>
    <w:rsid w:val="003A571A"/>
    <w:rsid w:val="003A60BF"/>
    <w:rsid w:val="003B2FA5"/>
    <w:rsid w:val="003B3452"/>
    <w:rsid w:val="003B478F"/>
    <w:rsid w:val="003B6BEF"/>
    <w:rsid w:val="003C1F5A"/>
    <w:rsid w:val="003C3FA7"/>
    <w:rsid w:val="003C4D9C"/>
    <w:rsid w:val="003C5192"/>
    <w:rsid w:val="003C6041"/>
    <w:rsid w:val="003D0DA7"/>
    <w:rsid w:val="003D2377"/>
    <w:rsid w:val="003D2BCD"/>
    <w:rsid w:val="003D407C"/>
    <w:rsid w:val="003D578A"/>
    <w:rsid w:val="003D678B"/>
    <w:rsid w:val="003D745A"/>
    <w:rsid w:val="003E010D"/>
    <w:rsid w:val="003E0FEA"/>
    <w:rsid w:val="003E2057"/>
    <w:rsid w:val="003F15B1"/>
    <w:rsid w:val="003F3129"/>
    <w:rsid w:val="003F4CBA"/>
    <w:rsid w:val="003F76CA"/>
    <w:rsid w:val="00401A7E"/>
    <w:rsid w:val="0040455B"/>
    <w:rsid w:val="00404C4D"/>
    <w:rsid w:val="0040519D"/>
    <w:rsid w:val="004153AF"/>
    <w:rsid w:val="00416740"/>
    <w:rsid w:val="004173CB"/>
    <w:rsid w:val="00420881"/>
    <w:rsid w:val="0042341D"/>
    <w:rsid w:val="00433EEE"/>
    <w:rsid w:val="0044259E"/>
    <w:rsid w:val="00444B78"/>
    <w:rsid w:val="00444D88"/>
    <w:rsid w:val="004508F7"/>
    <w:rsid w:val="004533E3"/>
    <w:rsid w:val="0045473C"/>
    <w:rsid w:val="00454B00"/>
    <w:rsid w:val="00454E0C"/>
    <w:rsid w:val="00456033"/>
    <w:rsid w:val="004573FF"/>
    <w:rsid w:val="004579FA"/>
    <w:rsid w:val="004638F4"/>
    <w:rsid w:val="00463B8F"/>
    <w:rsid w:val="00465637"/>
    <w:rsid w:val="0046581A"/>
    <w:rsid w:val="004713AD"/>
    <w:rsid w:val="00473B4B"/>
    <w:rsid w:val="004757AF"/>
    <w:rsid w:val="00475EFD"/>
    <w:rsid w:val="00477142"/>
    <w:rsid w:val="00477385"/>
    <w:rsid w:val="004841CD"/>
    <w:rsid w:val="00485098"/>
    <w:rsid w:val="0048566F"/>
    <w:rsid w:val="00487E8F"/>
    <w:rsid w:val="00491668"/>
    <w:rsid w:val="00492261"/>
    <w:rsid w:val="00493D20"/>
    <w:rsid w:val="004965C9"/>
    <w:rsid w:val="00496EFB"/>
    <w:rsid w:val="00497189"/>
    <w:rsid w:val="004A01A1"/>
    <w:rsid w:val="004A5439"/>
    <w:rsid w:val="004A6FE4"/>
    <w:rsid w:val="004B09B9"/>
    <w:rsid w:val="004B118E"/>
    <w:rsid w:val="004B1861"/>
    <w:rsid w:val="004B1F1F"/>
    <w:rsid w:val="004B3B32"/>
    <w:rsid w:val="004B4B4D"/>
    <w:rsid w:val="004B4D4C"/>
    <w:rsid w:val="004B6AAE"/>
    <w:rsid w:val="004E1DEE"/>
    <w:rsid w:val="004E21D3"/>
    <w:rsid w:val="004E3D13"/>
    <w:rsid w:val="004E4052"/>
    <w:rsid w:val="004E42EE"/>
    <w:rsid w:val="004E443B"/>
    <w:rsid w:val="004E4CC3"/>
    <w:rsid w:val="004E5755"/>
    <w:rsid w:val="004E6F67"/>
    <w:rsid w:val="004E7817"/>
    <w:rsid w:val="004F1C03"/>
    <w:rsid w:val="004F3550"/>
    <w:rsid w:val="004F38E0"/>
    <w:rsid w:val="004F3BF1"/>
    <w:rsid w:val="004F4485"/>
    <w:rsid w:val="004F449E"/>
    <w:rsid w:val="004F570A"/>
    <w:rsid w:val="004F64C1"/>
    <w:rsid w:val="004F7EE4"/>
    <w:rsid w:val="0050146F"/>
    <w:rsid w:val="00504787"/>
    <w:rsid w:val="005053C5"/>
    <w:rsid w:val="005060AF"/>
    <w:rsid w:val="00507FA8"/>
    <w:rsid w:val="00510546"/>
    <w:rsid w:val="00511129"/>
    <w:rsid w:val="00511A20"/>
    <w:rsid w:val="00511BF2"/>
    <w:rsid w:val="0051228B"/>
    <w:rsid w:val="00512321"/>
    <w:rsid w:val="00514061"/>
    <w:rsid w:val="005148C3"/>
    <w:rsid w:val="00520DB9"/>
    <w:rsid w:val="005217BF"/>
    <w:rsid w:val="005225FB"/>
    <w:rsid w:val="0053196E"/>
    <w:rsid w:val="00534706"/>
    <w:rsid w:val="00537227"/>
    <w:rsid w:val="005417D0"/>
    <w:rsid w:val="00541CCF"/>
    <w:rsid w:val="005423C3"/>
    <w:rsid w:val="00543DAD"/>
    <w:rsid w:val="00552DD2"/>
    <w:rsid w:val="00556E29"/>
    <w:rsid w:val="00557E2B"/>
    <w:rsid w:val="00560A4E"/>
    <w:rsid w:val="00563390"/>
    <w:rsid w:val="005656C0"/>
    <w:rsid w:val="0056693E"/>
    <w:rsid w:val="00567E3C"/>
    <w:rsid w:val="0057027D"/>
    <w:rsid w:val="00571B12"/>
    <w:rsid w:val="005827D2"/>
    <w:rsid w:val="00582ADE"/>
    <w:rsid w:val="00585382"/>
    <w:rsid w:val="00586A60"/>
    <w:rsid w:val="005931D8"/>
    <w:rsid w:val="005967CA"/>
    <w:rsid w:val="005A1676"/>
    <w:rsid w:val="005A186E"/>
    <w:rsid w:val="005A2082"/>
    <w:rsid w:val="005A5C0A"/>
    <w:rsid w:val="005B0F41"/>
    <w:rsid w:val="005B1569"/>
    <w:rsid w:val="005B35F1"/>
    <w:rsid w:val="005B418A"/>
    <w:rsid w:val="005B4D6D"/>
    <w:rsid w:val="005C0898"/>
    <w:rsid w:val="005C0D62"/>
    <w:rsid w:val="005C173A"/>
    <w:rsid w:val="005C74E8"/>
    <w:rsid w:val="005D00AA"/>
    <w:rsid w:val="005D04F5"/>
    <w:rsid w:val="005D195C"/>
    <w:rsid w:val="005D4DBF"/>
    <w:rsid w:val="005D52CB"/>
    <w:rsid w:val="005D6368"/>
    <w:rsid w:val="005E0B50"/>
    <w:rsid w:val="005E0BAD"/>
    <w:rsid w:val="005E15B3"/>
    <w:rsid w:val="005E20F1"/>
    <w:rsid w:val="005E3711"/>
    <w:rsid w:val="005E5FF7"/>
    <w:rsid w:val="005F66F7"/>
    <w:rsid w:val="0060068D"/>
    <w:rsid w:val="00600F11"/>
    <w:rsid w:val="00605353"/>
    <w:rsid w:val="00606900"/>
    <w:rsid w:val="0061036F"/>
    <w:rsid w:val="00611742"/>
    <w:rsid w:val="00611E88"/>
    <w:rsid w:val="00620479"/>
    <w:rsid w:val="00620831"/>
    <w:rsid w:val="00620FA4"/>
    <w:rsid w:val="006211E8"/>
    <w:rsid w:val="00623069"/>
    <w:rsid w:val="00625C48"/>
    <w:rsid w:val="00625DE7"/>
    <w:rsid w:val="006275D2"/>
    <w:rsid w:val="006276FE"/>
    <w:rsid w:val="0063503F"/>
    <w:rsid w:val="00640924"/>
    <w:rsid w:val="0064695A"/>
    <w:rsid w:val="0065095A"/>
    <w:rsid w:val="00652FB8"/>
    <w:rsid w:val="00654F0C"/>
    <w:rsid w:val="006556D2"/>
    <w:rsid w:val="00663BBF"/>
    <w:rsid w:val="00664198"/>
    <w:rsid w:val="00671282"/>
    <w:rsid w:val="006756FB"/>
    <w:rsid w:val="00676E96"/>
    <w:rsid w:val="00681B4C"/>
    <w:rsid w:val="00683346"/>
    <w:rsid w:val="00683AEA"/>
    <w:rsid w:val="00684AD9"/>
    <w:rsid w:val="006850C2"/>
    <w:rsid w:val="006850FC"/>
    <w:rsid w:val="006858B5"/>
    <w:rsid w:val="006877C1"/>
    <w:rsid w:val="006912AE"/>
    <w:rsid w:val="00691B7F"/>
    <w:rsid w:val="006A3011"/>
    <w:rsid w:val="006A54A2"/>
    <w:rsid w:val="006B1F59"/>
    <w:rsid w:val="006B47B5"/>
    <w:rsid w:val="006B5E38"/>
    <w:rsid w:val="006B74AE"/>
    <w:rsid w:val="006B797D"/>
    <w:rsid w:val="006B7F8D"/>
    <w:rsid w:val="006C2B5F"/>
    <w:rsid w:val="006C359F"/>
    <w:rsid w:val="006C49E7"/>
    <w:rsid w:val="006C4EEF"/>
    <w:rsid w:val="006C7052"/>
    <w:rsid w:val="006D1575"/>
    <w:rsid w:val="006D375B"/>
    <w:rsid w:val="006D3B07"/>
    <w:rsid w:val="006D478E"/>
    <w:rsid w:val="006D64F8"/>
    <w:rsid w:val="006D784A"/>
    <w:rsid w:val="006E3C44"/>
    <w:rsid w:val="006E4240"/>
    <w:rsid w:val="006E4322"/>
    <w:rsid w:val="006E763E"/>
    <w:rsid w:val="006F0450"/>
    <w:rsid w:val="006F117A"/>
    <w:rsid w:val="006F2AAB"/>
    <w:rsid w:val="006F5E51"/>
    <w:rsid w:val="006F5EAB"/>
    <w:rsid w:val="006F64BD"/>
    <w:rsid w:val="006F6ED3"/>
    <w:rsid w:val="006F74D2"/>
    <w:rsid w:val="006F7DE1"/>
    <w:rsid w:val="00700904"/>
    <w:rsid w:val="007034D6"/>
    <w:rsid w:val="00707471"/>
    <w:rsid w:val="00713B8F"/>
    <w:rsid w:val="00715EDC"/>
    <w:rsid w:val="00716EA5"/>
    <w:rsid w:val="00717DA2"/>
    <w:rsid w:val="0072501C"/>
    <w:rsid w:val="0072549E"/>
    <w:rsid w:val="007320D1"/>
    <w:rsid w:val="00733FCC"/>
    <w:rsid w:val="0073590A"/>
    <w:rsid w:val="007435AD"/>
    <w:rsid w:val="00746DB6"/>
    <w:rsid w:val="007500B3"/>
    <w:rsid w:val="00750DEC"/>
    <w:rsid w:val="007516F1"/>
    <w:rsid w:val="00752DC7"/>
    <w:rsid w:val="007560E7"/>
    <w:rsid w:val="00760490"/>
    <w:rsid w:val="007660EE"/>
    <w:rsid w:val="00770E54"/>
    <w:rsid w:val="007738A0"/>
    <w:rsid w:val="00776639"/>
    <w:rsid w:val="00776E27"/>
    <w:rsid w:val="00781FB6"/>
    <w:rsid w:val="00783388"/>
    <w:rsid w:val="00783A7F"/>
    <w:rsid w:val="00784021"/>
    <w:rsid w:val="00785233"/>
    <w:rsid w:val="007853F9"/>
    <w:rsid w:val="00786BA3"/>
    <w:rsid w:val="00786FAD"/>
    <w:rsid w:val="00790B5E"/>
    <w:rsid w:val="00794D3A"/>
    <w:rsid w:val="00795781"/>
    <w:rsid w:val="00797666"/>
    <w:rsid w:val="007A0160"/>
    <w:rsid w:val="007A5E23"/>
    <w:rsid w:val="007A7D79"/>
    <w:rsid w:val="007B043A"/>
    <w:rsid w:val="007B19A8"/>
    <w:rsid w:val="007B2732"/>
    <w:rsid w:val="007B47B4"/>
    <w:rsid w:val="007C06D2"/>
    <w:rsid w:val="007C1A96"/>
    <w:rsid w:val="007C394F"/>
    <w:rsid w:val="007C39DF"/>
    <w:rsid w:val="007C4C4F"/>
    <w:rsid w:val="007C7F60"/>
    <w:rsid w:val="007D0E64"/>
    <w:rsid w:val="007D1CD4"/>
    <w:rsid w:val="007D4BE4"/>
    <w:rsid w:val="007E39C8"/>
    <w:rsid w:val="007E67E0"/>
    <w:rsid w:val="007F1817"/>
    <w:rsid w:val="007F1A26"/>
    <w:rsid w:val="00801B95"/>
    <w:rsid w:val="00802801"/>
    <w:rsid w:val="00803E45"/>
    <w:rsid w:val="00805654"/>
    <w:rsid w:val="00805D14"/>
    <w:rsid w:val="00806092"/>
    <w:rsid w:val="00807C2E"/>
    <w:rsid w:val="00810807"/>
    <w:rsid w:val="00811032"/>
    <w:rsid w:val="00813CB0"/>
    <w:rsid w:val="00814051"/>
    <w:rsid w:val="008143E9"/>
    <w:rsid w:val="008162A9"/>
    <w:rsid w:val="0082067A"/>
    <w:rsid w:val="00822356"/>
    <w:rsid w:val="008251C0"/>
    <w:rsid w:val="0082540E"/>
    <w:rsid w:val="00831B77"/>
    <w:rsid w:val="00835202"/>
    <w:rsid w:val="00835E36"/>
    <w:rsid w:val="0083658D"/>
    <w:rsid w:val="00841AEE"/>
    <w:rsid w:val="008433B2"/>
    <w:rsid w:val="0084435C"/>
    <w:rsid w:val="00851192"/>
    <w:rsid w:val="00851FA4"/>
    <w:rsid w:val="00852EA0"/>
    <w:rsid w:val="008534E1"/>
    <w:rsid w:val="0085686A"/>
    <w:rsid w:val="00856FE5"/>
    <w:rsid w:val="00857414"/>
    <w:rsid w:val="00862E8B"/>
    <w:rsid w:val="00863E5F"/>
    <w:rsid w:val="00867C49"/>
    <w:rsid w:val="008704E4"/>
    <w:rsid w:val="0087184D"/>
    <w:rsid w:val="008721A7"/>
    <w:rsid w:val="008729F4"/>
    <w:rsid w:val="00874512"/>
    <w:rsid w:val="00875FE6"/>
    <w:rsid w:val="0088111E"/>
    <w:rsid w:val="00883B0B"/>
    <w:rsid w:val="00884B4E"/>
    <w:rsid w:val="00886989"/>
    <w:rsid w:val="00886F72"/>
    <w:rsid w:val="00890667"/>
    <w:rsid w:val="00894CA7"/>
    <w:rsid w:val="008954AC"/>
    <w:rsid w:val="00895579"/>
    <w:rsid w:val="008A05B3"/>
    <w:rsid w:val="008B0D59"/>
    <w:rsid w:val="008B0EA2"/>
    <w:rsid w:val="008B3C7B"/>
    <w:rsid w:val="008B45CD"/>
    <w:rsid w:val="008B4705"/>
    <w:rsid w:val="008B5350"/>
    <w:rsid w:val="008B654A"/>
    <w:rsid w:val="008C29AC"/>
    <w:rsid w:val="008C64A1"/>
    <w:rsid w:val="008C65DF"/>
    <w:rsid w:val="008C67AA"/>
    <w:rsid w:val="008D112B"/>
    <w:rsid w:val="008D3528"/>
    <w:rsid w:val="008D35BC"/>
    <w:rsid w:val="008D50FB"/>
    <w:rsid w:val="008E21D8"/>
    <w:rsid w:val="008E58B4"/>
    <w:rsid w:val="008E6418"/>
    <w:rsid w:val="008E76E4"/>
    <w:rsid w:val="008E78AA"/>
    <w:rsid w:val="008F42B4"/>
    <w:rsid w:val="008F5043"/>
    <w:rsid w:val="00904C7B"/>
    <w:rsid w:val="009066BA"/>
    <w:rsid w:val="00907933"/>
    <w:rsid w:val="00910C5C"/>
    <w:rsid w:val="00912B63"/>
    <w:rsid w:val="00914E33"/>
    <w:rsid w:val="00917F0F"/>
    <w:rsid w:val="00923CA8"/>
    <w:rsid w:val="00924277"/>
    <w:rsid w:val="009309C9"/>
    <w:rsid w:val="00931BC1"/>
    <w:rsid w:val="00932098"/>
    <w:rsid w:val="00933362"/>
    <w:rsid w:val="0093373D"/>
    <w:rsid w:val="00933B63"/>
    <w:rsid w:val="00936082"/>
    <w:rsid w:val="00940E7A"/>
    <w:rsid w:val="0094138B"/>
    <w:rsid w:val="0094316C"/>
    <w:rsid w:val="00947A8D"/>
    <w:rsid w:val="0095196F"/>
    <w:rsid w:val="0095288C"/>
    <w:rsid w:val="00954E1B"/>
    <w:rsid w:val="009552EE"/>
    <w:rsid w:val="00955A61"/>
    <w:rsid w:val="009614F6"/>
    <w:rsid w:val="0096183E"/>
    <w:rsid w:val="00963C80"/>
    <w:rsid w:val="009657D0"/>
    <w:rsid w:val="00965D01"/>
    <w:rsid w:val="00970B6F"/>
    <w:rsid w:val="009808B6"/>
    <w:rsid w:val="0098122F"/>
    <w:rsid w:val="00981E91"/>
    <w:rsid w:val="00984105"/>
    <w:rsid w:val="00985402"/>
    <w:rsid w:val="00990895"/>
    <w:rsid w:val="0099312D"/>
    <w:rsid w:val="0099372A"/>
    <w:rsid w:val="009943E1"/>
    <w:rsid w:val="00995CCA"/>
    <w:rsid w:val="009A0B85"/>
    <w:rsid w:val="009A2953"/>
    <w:rsid w:val="009A2BB9"/>
    <w:rsid w:val="009B3F20"/>
    <w:rsid w:val="009B4BEB"/>
    <w:rsid w:val="009C1BC3"/>
    <w:rsid w:val="009C269A"/>
    <w:rsid w:val="009C506B"/>
    <w:rsid w:val="009D1527"/>
    <w:rsid w:val="009D2080"/>
    <w:rsid w:val="009D3640"/>
    <w:rsid w:val="009D4692"/>
    <w:rsid w:val="009E1D91"/>
    <w:rsid w:val="009E2E6D"/>
    <w:rsid w:val="009E3ADE"/>
    <w:rsid w:val="009E461A"/>
    <w:rsid w:val="009E6AE8"/>
    <w:rsid w:val="009F4C22"/>
    <w:rsid w:val="009F56C1"/>
    <w:rsid w:val="009F5DF2"/>
    <w:rsid w:val="009F5E95"/>
    <w:rsid w:val="009F6C7C"/>
    <w:rsid w:val="00A00A54"/>
    <w:rsid w:val="00A02975"/>
    <w:rsid w:val="00A03E56"/>
    <w:rsid w:val="00A06EA6"/>
    <w:rsid w:val="00A075EB"/>
    <w:rsid w:val="00A11CE4"/>
    <w:rsid w:val="00A12A19"/>
    <w:rsid w:val="00A14E18"/>
    <w:rsid w:val="00A15A04"/>
    <w:rsid w:val="00A17A6E"/>
    <w:rsid w:val="00A211C9"/>
    <w:rsid w:val="00A218A1"/>
    <w:rsid w:val="00A21D7F"/>
    <w:rsid w:val="00A22763"/>
    <w:rsid w:val="00A229AA"/>
    <w:rsid w:val="00A22E66"/>
    <w:rsid w:val="00A23AAB"/>
    <w:rsid w:val="00A24B94"/>
    <w:rsid w:val="00A24E8B"/>
    <w:rsid w:val="00A2754F"/>
    <w:rsid w:val="00A305A8"/>
    <w:rsid w:val="00A330EA"/>
    <w:rsid w:val="00A3475A"/>
    <w:rsid w:val="00A40261"/>
    <w:rsid w:val="00A4107F"/>
    <w:rsid w:val="00A41103"/>
    <w:rsid w:val="00A4255F"/>
    <w:rsid w:val="00A45703"/>
    <w:rsid w:val="00A5089B"/>
    <w:rsid w:val="00A5228D"/>
    <w:rsid w:val="00A5365A"/>
    <w:rsid w:val="00A57756"/>
    <w:rsid w:val="00A6049E"/>
    <w:rsid w:val="00A60F5D"/>
    <w:rsid w:val="00A62005"/>
    <w:rsid w:val="00A626D2"/>
    <w:rsid w:val="00A6289B"/>
    <w:rsid w:val="00A62BE7"/>
    <w:rsid w:val="00A65F30"/>
    <w:rsid w:val="00A66373"/>
    <w:rsid w:val="00A7144A"/>
    <w:rsid w:val="00A76482"/>
    <w:rsid w:val="00A76EB6"/>
    <w:rsid w:val="00A81C5C"/>
    <w:rsid w:val="00A84631"/>
    <w:rsid w:val="00A87509"/>
    <w:rsid w:val="00A908C5"/>
    <w:rsid w:val="00A90D79"/>
    <w:rsid w:val="00A917BC"/>
    <w:rsid w:val="00A93CEF"/>
    <w:rsid w:val="00A94B75"/>
    <w:rsid w:val="00AA0F37"/>
    <w:rsid w:val="00AA211D"/>
    <w:rsid w:val="00AA34ED"/>
    <w:rsid w:val="00AB03DC"/>
    <w:rsid w:val="00AB04BD"/>
    <w:rsid w:val="00AB074B"/>
    <w:rsid w:val="00AB2D0E"/>
    <w:rsid w:val="00AB3F00"/>
    <w:rsid w:val="00AB448B"/>
    <w:rsid w:val="00AB507F"/>
    <w:rsid w:val="00AB57F6"/>
    <w:rsid w:val="00AB7EF7"/>
    <w:rsid w:val="00AC1348"/>
    <w:rsid w:val="00AC2B7E"/>
    <w:rsid w:val="00AC51C3"/>
    <w:rsid w:val="00AC5BEA"/>
    <w:rsid w:val="00AC5F68"/>
    <w:rsid w:val="00AC67B2"/>
    <w:rsid w:val="00AD146E"/>
    <w:rsid w:val="00AD3434"/>
    <w:rsid w:val="00AD55BE"/>
    <w:rsid w:val="00AD6DE7"/>
    <w:rsid w:val="00AD6DFA"/>
    <w:rsid w:val="00AE1A39"/>
    <w:rsid w:val="00AE2C56"/>
    <w:rsid w:val="00AE2E26"/>
    <w:rsid w:val="00AF2268"/>
    <w:rsid w:val="00AF23E7"/>
    <w:rsid w:val="00AF4DB4"/>
    <w:rsid w:val="00AF6C4E"/>
    <w:rsid w:val="00B00044"/>
    <w:rsid w:val="00B02284"/>
    <w:rsid w:val="00B02323"/>
    <w:rsid w:val="00B04D44"/>
    <w:rsid w:val="00B074A2"/>
    <w:rsid w:val="00B11DCD"/>
    <w:rsid w:val="00B13052"/>
    <w:rsid w:val="00B14EC3"/>
    <w:rsid w:val="00B24189"/>
    <w:rsid w:val="00B24CAE"/>
    <w:rsid w:val="00B25B19"/>
    <w:rsid w:val="00B27117"/>
    <w:rsid w:val="00B30A9D"/>
    <w:rsid w:val="00B31A90"/>
    <w:rsid w:val="00B32B08"/>
    <w:rsid w:val="00B33D3C"/>
    <w:rsid w:val="00B34763"/>
    <w:rsid w:val="00B3590B"/>
    <w:rsid w:val="00B37740"/>
    <w:rsid w:val="00B37EFD"/>
    <w:rsid w:val="00B40C32"/>
    <w:rsid w:val="00B526C9"/>
    <w:rsid w:val="00B54D07"/>
    <w:rsid w:val="00B57F9F"/>
    <w:rsid w:val="00B61CD5"/>
    <w:rsid w:val="00B62704"/>
    <w:rsid w:val="00B66228"/>
    <w:rsid w:val="00B67FA0"/>
    <w:rsid w:val="00B71FF5"/>
    <w:rsid w:val="00B729D3"/>
    <w:rsid w:val="00B731B3"/>
    <w:rsid w:val="00B73636"/>
    <w:rsid w:val="00B750EE"/>
    <w:rsid w:val="00B760D8"/>
    <w:rsid w:val="00B76FF2"/>
    <w:rsid w:val="00B77657"/>
    <w:rsid w:val="00B81B96"/>
    <w:rsid w:val="00B849A9"/>
    <w:rsid w:val="00B85FF0"/>
    <w:rsid w:val="00B86A6A"/>
    <w:rsid w:val="00B9361B"/>
    <w:rsid w:val="00B93B20"/>
    <w:rsid w:val="00B94BE0"/>
    <w:rsid w:val="00B961CC"/>
    <w:rsid w:val="00B96A6A"/>
    <w:rsid w:val="00BA0A23"/>
    <w:rsid w:val="00BA19F5"/>
    <w:rsid w:val="00BB3E3A"/>
    <w:rsid w:val="00BB6350"/>
    <w:rsid w:val="00BC2C59"/>
    <w:rsid w:val="00BC42D2"/>
    <w:rsid w:val="00BC4A1F"/>
    <w:rsid w:val="00BC5082"/>
    <w:rsid w:val="00BC6368"/>
    <w:rsid w:val="00BC7627"/>
    <w:rsid w:val="00BD47A7"/>
    <w:rsid w:val="00BD494B"/>
    <w:rsid w:val="00BD79BB"/>
    <w:rsid w:val="00BE4846"/>
    <w:rsid w:val="00BE5F46"/>
    <w:rsid w:val="00BE6C0F"/>
    <w:rsid w:val="00BE795A"/>
    <w:rsid w:val="00BF186C"/>
    <w:rsid w:val="00BF1D0C"/>
    <w:rsid w:val="00BF3A9F"/>
    <w:rsid w:val="00C01DDF"/>
    <w:rsid w:val="00C0435A"/>
    <w:rsid w:val="00C0582F"/>
    <w:rsid w:val="00C06357"/>
    <w:rsid w:val="00C118F6"/>
    <w:rsid w:val="00C130BE"/>
    <w:rsid w:val="00C13F3E"/>
    <w:rsid w:val="00C20A56"/>
    <w:rsid w:val="00C21598"/>
    <w:rsid w:val="00C21E69"/>
    <w:rsid w:val="00C23577"/>
    <w:rsid w:val="00C2578C"/>
    <w:rsid w:val="00C30657"/>
    <w:rsid w:val="00C31786"/>
    <w:rsid w:val="00C41DBF"/>
    <w:rsid w:val="00C44FFF"/>
    <w:rsid w:val="00C451C7"/>
    <w:rsid w:val="00C4551B"/>
    <w:rsid w:val="00C45C37"/>
    <w:rsid w:val="00C4729E"/>
    <w:rsid w:val="00C50ADC"/>
    <w:rsid w:val="00C51B7F"/>
    <w:rsid w:val="00C54BB9"/>
    <w:rsid w:val="00C5567F"/>
    <w:rsid w:val="00C56C59"/>
    <w:rsid w:val="00C57B75"/>
    <w:rsid w:val="00C61164"/>
    <w:rsid w:val="00C61D8E"/>
    <w:rsid w:val="00C62161"/>
    <w:rsid w:val="00C6623A"/>
    <w:rsid w:val="00C67988"/>
    <w:rsid w:val="00C71234"/>
    <w:rsid w:val="00C7372D"/>
    <w:rsid w:val="00C766B7"/>
    <w:rsid w:val="00C77732"/>
    <w:rsid w:val="00C77A38"/>
    <w:rsid w:val="00C80628"/>
    <w:rsid w:val="00C816F3"/>
    <w:rsid w:val="00C825DA"/>
    <w:rsid w:val="00C82BD7"/>
    <w:rsid w:val="00C83E5E"/>
    <w:rsid w:val="00C87300"/>
    <w:rsid w:val="00C91ED6"/>
    <w:rsid w:val="00C9469D"/>
    <w:rsid w:val="00C95BF1"/>
    <w:rsid w:val="00CA092D"/>
    <w:rsid w:val="00CA196E"/>
    <w:rsid w:val="00CB27B3"/>
    <w:rsid w:val="00CB3AE2"/>
    <w:rsid w:val="00CB6122"/>
    <w:rsid w:val="00CC1516"/>
    <w:rsid w:val="00CC2136"/>
    <w:rsid w:val="00CC5CE1"/>
    <w:rsid w:val="00CC7636"/>
    <w:rsid w:val="00CD0FD6"/>
    <w:rsid w:val="00CE1816"/>
    <w:rsid w:val="00CE6292"/>
    <w:rsid w:val="00CE7230"/>
    <w:rsid w:val="00CF0C50"/>
    <w:rsid w:val="00CF12C2"/>
    <w:rsid w:val="00CF1609"/>
    <w:rsid w:val="00CF784F"/>
    <w:rsid w:val="00D026AC"/>
    <w:rsid w:val="00D02CB4"/>
    <w:rsid w:val="00D040A5"/>
    <w:rsid w:val="00D04266"/>
    <w:rsid w:val="00D049B5"/>
    <w:rsid w:val="00D0596C"/>
    <w:rsid w:val="00D05CCC"/>
    <w:rsid w:val="00D05F49"/>
    <w:rsid w:val="00D107D2"/>
    <w:rsid w:val="00D11B9A"/>
    <w:rsid w:val="00D13729"/>
    <w:rsid w:val="00D14099"/>
    <w:rsid w:val="00D14888"/>
    <w:rsid w:val="00D23C12"/>
    <w:rsid w:val="00D258B6"/>
    <w:rsid w:val="00D26439"/>
    <w:rsid w:val="00D26E13"/>
    <w:rsid w:val="00D26F23"/>
    <w:rsid w:val="00D26FAA"/>
    <w:rsid w:val="00D304B4"/>
    <w:rsid w:val="00D310C7"/>
    <w:rsid w:val="00D316BC"/>
    <w:rsid w:val="00D372A3"/>
    <w:rsid w:val="00D40E72"/>
    <w:rsid w:val="00D411CE"/>
    <w:rsid w:val="00D447DF"/>
    <w:rsid w:val="00D46015"/>
    <w:rsid w:val="00D57643"/>
    <w:rsid w:val="00D60554"/>
    <w:rsid w:val="00D6161D"/>
    <w:rsid w:val="00D62C93"/>
    <w:rsid w:val="00D63426"/>
    <w:rsid w:val="00D64F9E"/>
    <w:rsid w:val="00D6532E"/>
    <w:rsid w:val="00D71A0D"/>
    <w:rsid w:val="00D757EE"/>
    <w:rsid w:val="00D764C9"/>
    <w:rsid w:val="00D77B48"/>
    <w:rsid w:val="00D77D2A"/>
    <w:rsid w:val="00D83BC5"/>
    <w:rsid w:val="00D841CB"/>
    <w:rsid w:val="00D8630A"/>
    <w:rsid w:val="00D90E3D"/>
    <w:rsid w:val="00D92160"/>
    <w:rsid w:val="00D924C7"/>
    <w:rsid w:val="00D927FE"/>
    <w:rsid w:val="00D93081"/>
    <w:rsid w:val="00D93B38"/>
    <w:rsid w:val="00D9472E"/>
    <w:rsid w:val="00D948AD"/>
    <w:rsid w:val="00D94D1F"/>
    <w:rsid w:val="00D956A8"/>
    <w:rsid w:val="00D9672B"/>
    <w:rsid w:val="00D96D12"/>
    <w:rsid w:val="00DA023E"/>
    <w:rsid w:val="00DA0A33"/>
    <w:rsid w:val="00DA4051"/>
    <w:rsid w:val="00DA46AE"/>
    <w:rsid w:val="00DA6347"/>
    <w:rsid w:val="00DA6364"/>
    <w:rsid w:val="00DB0ED6"/>
    <w:rsid w:val="00DB4F05"/>
    <w:rsid w:val="00DC1ECC"/>
    <w:rsid w:val="00DC2FA3"/>
    <w:rsid w:val="00DC438F"/>
    <w:rsid w:val="00DC447C"/>
    <w:rsid w:val="00DC62EB"/>
    <w:rsid w:val="00DC7963"/>
    <w:rsid w:val="00DD0214"/>
    <w:rsid w:val="00DD2E8C"/>
    <w:rsid w:val="00DD36C7"/>
    <w:rsid w:val="00DD3BE9"/>
    <w:rsid w:val="00DD6B59"/>
    <w:rsid w:val="00DD7ACE"/>
    <w:rsid w:val="00DE0202"/>
    <w:rsid w:val="00DE052A"/>
    <w:rsid w:val="00DE0573"/>
    <w:rsid w:val="00DE0D2D"/>
    <w:rsid w:val="00DE31DA"/>
    <w:rsid w:val="00DE403B"/>
    <w:rsid w:val="00DE6F84"/>
    <w:rsid w:val="00DE7F3B"/>
    <w:rsid w:val="00DF095F"/>
    <w:rsid w:val="00DF0ACE"/>
    <w:rsid w:val="00DF503E"/>
    <w:rsid w:val="00DF6136"/>
    <w:rsid w:val="00DF7CB8"/>
    <w:rsid w:val="00DF7D3D"/>
    <w:rsid w:val="00E00E4D"/>
    <w:rsid w:val="00E0309D"/>
    <w:rsid w:val="00E038A4"/>
    <w:rsid w:val="00E05B76"/>
    <w:rsid w:val="00E1058F"/>
    <w:rsid w:val="00E10B43"/>
    <w:rsid w:val="00E11ECB"/>
    <w:rsid w:val="00E14CD9"/>
    <w:rsid w:val="00E15BA7"/>
    <w:rsid w:val="00E20C72"/>
    <w:rsid w:val="00E2212F"/>
    <w:rsid w:val="00E25BF6"/>
    <w:rsid w:val="00E26186"/>
    <w:rsid w:val="00E30142"/>
    <w:rsid w:val="00E30A96"/>
    <w:rsid w:val="00E31930"/>
    <w:rsid w:val="00E32B91"/>
    <w:rsid w:val="00E3307D"/>
    <w:rsid w:val="00E346F3"/>
    <w:rsid w:val="00E35FBA"/>
    <w:rsid w:val="00E36724"/>
    <w:rsid w:val="00E36FC0"/>
    <w:rsid w:val="00E37394"/>
    <w:rsid w:val="00E40C05"/>
    <w:rsid w:val="00E43BD4"/>
    <w:rsid w:val="00E453B5"/>
    <w:rsid w:val="00E51636"/>
    <w:rsid w:val="00E51999"/>
    <w:rsid w:val="00E5280F"/>
    <w:rsid w:val="00E55E6C"/>
    <w:rsid w:val="00E60B20"/>
    <w:rsid w:val="00E65380"/>
    <w:rsid w:val="00E65B70"/>
    <w:rsid w:val="00E74FAB"/>
    <w:rsid w:val="00E75489"/>
    <w:rsid w:val="00E81FF3"/>
    <w:rsid w:val="00E8560C"/>
    <w:rsid w:val="00E87A8E"/>
    <w:rsid w:val="00E9295D"/>
    <w:rsid w:val="00E9299E"/>
    <w:rsid w:val="00E92D6E"/>
    <w:rsid w:val="00E92DF4"/>
    <w:rsid w:val="00E96939"/>
    <w:rsid w:val="00EA1FFE"/>
    <w:rsid w:val="00EA27FC"/>
    <w:rsid w:val="00EA2B02"/>
    <w:rsid w:val="00EA30E8"/>
    <w:rsid w:val="00EA4659"/>
    <w:rsid w:val="00EA635C"/>
    <w:rsid w:val="00EA7458"/>
    <w:rsid w:val="00EB16CA"/>
    <w:rsid w:val="00EB3337"/>
    <w:rsid w:val="00EB4FAD"/>
    <w:rsid w:val="00EB4FD0"/>
    <w:rsid w:val="00EC0A55"/>
    <w:rsid w:val="00EC31ED"/>
    <w:rsid w:val="00EC3485"/>
    <w:rsid w:val="00EC3F90"/>
    <w:rsid w:val="00EC7291"/>
    <w:rsid w:val="00ED024B"/>
    <w:rsid w:val="00ED08EF"/>
    <w:rsid w:val="00ED3528"/>
    <w:rsid w:val="00ED7744"/>
    <w:rsid w:val="00EE4589"/>
    <w:rsid w:val="00EE4F63"/>
    <w:rsid w:val="00EF22B5"/>
    <w:rsid w:val="00EF3634"/>
    <w:rsid w:val="00EF48ED"/>
    <w:rsid w:val="00EF4D28"/>
    <w:rsid w:val="00EF663F"/>
    <w:rsid w:val="00F03C5C"/>
    <w:rsid w:val="00F10C0E"/>
    <w:rsid w:val="00F1192F"/>
    <w:rsid w:val="00F129EC"/>
    <w:rsid w:val="00F13557"/>
    <w:rsid w:val="00F160B0"/>
    <w:rsid w:val="00F171B8"/>
    <w:rsid w:val="00F17E20"/>
    <w:rsid w:val="00F222EB"/>
    <w:rsid w:val="00F22600"/>
    <w:rsid w:val="00F22B32"/>
    <w:rsid w:val="00F22C40"/>
    <w:rsid w:val="00F246B3"/>
    <w:rsid w:val="00F24B98"/>
    <w:rsid w:val="00F252D5"/>
    <w:rsid w:val="00F2715F"/>
    <w:rsid w:val="00F27A89"/>
    <w:rsid w:val="00F3027F"/>
    <w:rsid w:val="00F33038"/>
    <w:rsid w:val="00F33241"/>
    <w:rsid w:val="00F36916"/>
    <w:rsid w:val="00F40A48"/>
    <w:rsid w:val="00F4125F"/>
    <w:rsid w:val="00F42C64"/>
    <w:rsid w:val="00F50B09"/>
    <w:rsid w:val="00F51158"/>
    <w:rsid w:val="00F53E75"/>
    <w:rsid w:val="00F5683A"/>
    <w:rsid w:val="00F60804"/>
    <w:rsid w:val="00F61B42"/>
    <w:rsid w:val="00F61BC1"/>
    <w:rsid w:val="00F63105"/>
    <w:rsid w:val="00F65BD2"/>
    <w:rsid w:val="00F65F19"/>
    <w:rsid w:val="00F66D33"/>
    <w:rsid w:val="00F70E1C"/>
    <w:rsid w:val="00F710F7"/>
    <w:rsid w:val="00F71328"/>
    <w:rsid w:val="00F73E3A"/>
    <w:rsid w:val="00F740D1"/>
    <w:rsid w:val="00F8210A"/>
    <w:rsid w:val="00F85783"/>
    <w:rsid w:val="00F86A14"/>
    <w:rsid w:val="00F90AB2"/>
    <w:rsid w:val="00F91332"/>
    <w:rsid w:val="00F921AD"/>
    <w:rsid w:val="00F929C6"/>
    <w:rsid w:val="00F94308"/>
    <w:rsid w:val="00F95393"/>
    <w:rsid w:val="00FA1D56"/>
    <w:rsid w:val="00FA341D"/>
    <w:rsid w:val="00FA5537"/>
    <w:rsid w:val="00FA6B18"/>
    <w:rsid w:val="00FA6F7B"/>
    <w:rsid w:val="00FA7840"/>
    <w:rsid w:val="00FB04AE"/>
    <w:rsid w:val="00FB19C4"/>
    <w:rsid w:val="00FB366B"/>
    <w:rsid w:val="00FB37F2"/>
    <w:rsid w:val="00FB6CEC"/>
    <w:rsid w:val="00FC102D"/>
    <w:rsid w:val="00FC2AAF"/>
    <w:rsid w:val="00FC3022"/>
    <w:rsid w:val="00FC4A3E"/>
    <w:rsid w:val="00FC7570"/>
    <w:rsid w:val="00FD2B21"/>
    <w:rsid w:val="00FD2B7E"/>
    <w:rsid w:val="00FD2DC0"/>
    <w:rsid w:val="00FD395B"/>
    <w:rsid w:val="00FD4910"/>
    <w:rsid w:val="00FD5E98"/>
    <w:rsid w:val="00FD70D1"/>
    <w:rsid w:val="00FD7523"/>
    <w:rsid w:val="00FE03C2"/>
    <w:rsid w:val="00FE06D0"/>
    <w:rsid w:val="00FE140C"/>
    <w:rsid w:val="00FE47D5"/>
    <w:rsid w:val="00FE71D9"/>
    <w:rsid w:val="00FE7E7E"/>
    <w:rsid w:val="00FE7EF1"/>
    <w:rsid w:val="00FF03A0"/>
    <w:rsid w:val="00FF0412"/>
    <w:rsid w:val="00FF05C6"/>
    <w:rsid w:val="00FF4373"/>
    <w:rsid w:val="00FF5C3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paragraph" w:styleId="NormalWeb">
    <w:name w:val="Normal (Web)"/>
    <w:basedOn w:val="Normal"/>
    <w:uiPriority w:val="99"/>
    <w:semiHidden/>
    <w:unhideWhenUsed/>
    <w:rsid w:val="00D927F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1480">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48</cp:revision>
  <cp:lastPrinted>2023-06-07T20:08:00Z</cp:lastPrinted>
  <dcterms:created xsi:type="dcterms:W3CDTF">2024-01-13T09:36:00Z</dcterms:created>
  <dcterms:modified xsi:type="dcterms:W3CDTF">2024-01-18T16:42:00Z</dcterms:modified>
</cp:coreProperties>
</file>